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00" w:lineRule="auto"/>
        <w:jc w:val="center"/>
        <w:rPr>
          <w:b w:val="1"/>
          <w:bCs w:val="1"/>
        </w:rPr>
      </w:pPr>
      <w:r w:rsidDel="00000000" w:rsidR="00000000" w:rsidRPr="00000000">
        <w:rPr>
          <w:b w:val="1"/>
          <w:bCs w:val="1"/>
          <w:rtl w:val="0"/>
        </w:rPr>
        <w:t xml:space="preserve">PROYECTO DE ACUERDO N.º ___ DE 2025</w:t>
      </w:r>
    </w:p>
    <w:p w:rsidR="00000000" w:rsidDel="00000000" w:rsidP="00000000" w:rsidRDefault="00000000" w:rsidRPr="00000000" w14:paraId="00000002">
      <w:pPr>
        <w:jc w:val="center"/>
        <w:rPr>
          <w:b w:val="1"/>
          <w:bCs w:val="1"/>
        </w:rPr>
      </w:pPr>
      <w:r w:rsidDel="00000000" w:rsidR="00000000" w:rsidRPr="00000000">
        <w:rPr>
          <w:b w:val="1"/>
          <w:bCs w:val="1"/>
          <w:rtl w:val="0"/>
        </w:rPr>
        <w:t xml:space="preserve">“POR EL CUAL SE CREA EL FONDO MUNICIPAL PARA LA PROTECCIÓN  Y EL BIENESTAR ANIMAL EN EL MUNICIPIO DE </w:t>
      </w:r>
      <w:r w:rsidDel="00000000" w:rsidR="00000000" w:rsidRPr="00000000">
        <w:rPr>
          <w:b w:val="1"/>
          <w:bCs w:val="1"/>
          <w:shd w:fill="93c47d" w:val="clear"/>
          <w:rtl w:val="0"/>
        </w:rPr>
        <w:t xml:space="preserve">NOMBRE DEL MUNICIPIO</w:t>
      </w:r>
      <w:r w:rsidDel="00000000" w:rsidR="00000000" w:rsidRPr="00000000">
        <w:rPr>
          <w:b w:val="1"/>
          <w:bCs w:val="1"/>
          <w:rtl w:val="0"/>
        </w:rPr>
        <w:t xml:space="preserve">”</w:t>
      </w:r>
    </w:p>
    <w:p w:rsidR="00000000" w:rsidDel="00000000" w:rsidP="00000000" w:rsidRDefault="00000000" w:rsidRPr="00000000" w14:paraId="00000003">
      <w:pPr>
        <w:jc w:val="left"/>
        <w:rPr>
          <w:b w:val="1"/>
          <w:bCs w:val="1"/>
        </w:rPr>
      </w:pPr>
      <w:r w:rsidDel="00000000" w:rsidR="00000000" w:rsidRPr="00000000">
        <w:rPr>
          <w:rtl w:val="0"/>
        </w:rPr>
      </w:r>
    </w:p>
    <w:p w:rsidR="00000000" w:rsidDel="00000000" w:rsidP="00000000" w:rsidRDefault="00000000" w:rsidRPr="00000000" w14:paraId="00000004">
      <w:pPr>
        <w:spacing w:after="200" w:before="200" w:lineRule="auto"/>
        <w:jc w:val="center"/>
        <w:rPr/>
      </w:pPr>
      <w:r w:rsidDel="00000000" w:rsidR="00000000" w:rsidRPr="00000000">
        <w:rPr>
          <w:b w:val="1"/>
          <w:bCs w:val="1"/>
          <w:rtl w:val="0"/>
        </w:rPr>
        <w:t xml:space="preserve">EL CONCEJO MUNICIPAL DE </w:t>
      </w:r>
      <w:r w:rsidDel="00000000" w:rsidR="00000000" w:rsidRPr="00000000">
        <w:rPr>
          <w:b w:val="1"/>
          <w:bCs w:val="1"/>
          <w:shd w:fill="93c47d" w:val="clear"/>
          <w:rtl w:val="0"/>
        </w:rPr>
        <w:t xml:space="preserve">NOMBRE DEL MUNICIPIO,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jc w:val="both"/>
        <w:rPr/>
      </w:pPr>
      <w:r w:rsidDel="00000000" w:rsidR="00000000" w:rsidRPr="00000000">
        <w:rPr>
          <w:rtl w:val="0"/>
        </w:rPr>
        <w:t xml:space="preserve">En uso de sus facultades constitucionales y legales, en especial las conferidas por los artículos 79 y 313 de la Constitución Política, Ley 84 de 1989, Ley 1774 de 2016, Ley 2455 de 2025 y, </w:t>
      </w:r>
    </w:p>
    <w:p w:rsidR="00000000" w:rsidDel="00000000" w:rsidP="00000000" w:rsidRDefault="00000000" w:rsidRPr="00000000" w14:paraId="00000007">
      <w:pPr>
        <w:jc w:val="both"/>
        <w:rPr/>
      </w:pPr>
      <w:r w:rsidDel="00000000" w:rsidR="00000000" w:rsidRPr="00000000">
        <w:rPr>
          <w:rtl w:val="0"/>
        </w:rPr>
      </w:r>
    </w:p>
    <w:p w:rsidR="00000000" w:rsidDel="00000000" w:rsidP="00000000" w:rsidRDefault="00000000" w:rsidRPr="00000000" w14:paraId="00000008">
      <w:pPr>
        <w:jc w:val="center"/>
        <w:rPr>
          <w:b w:val="1"/>
          <w:bCs w:val="1"/>
        </w:rPr>
      </w:pPr>
      <w:r w:rsidDel="00000000" w:rsidR="00000000" w:rsidRPr="00000000">
        <w:rPr>
          <w:b w:val="1"/>
          <w:bCs w:val="1"/>
          <w:rtl w:val="0"/>
        </w:rPr>
        <w:t xml:space="preserve">CONSIDERANDO</w:t>
      </w:r>
      <w:r w:rsidDel="00000000" w:rsidR="00000000" w:rsidRPr="00000000">
        <w:rPr>
          <w:rtl w:val="0"/>
        </w:rPr>
      </w:r>
    </w:p>
    <w:p w:rsidR="00000000" w:rsidDel="00000000" w:rsidP="00000000" w:rsidRDefault="00000000" w:rsidRPr="00000000" w14:paraId="00000009">
      <w:pPr>
        <w:spacing w:after="240" w:before="240" w:lineRule="auto"/>
        <w:jc w:val="both"/>
        <w:rPr/>
      </w:pPr>
      <w:r w:rsidDel="00000000" w:rsidR="00000000" w:rsidRPr="00000000">
        <w:rPr>
          <w:rtl w:val="0"/>
        </w:rPr>
        <w:t xml:space="preserve">Que el artículo 313 de la Constitución Política señala en sus numerales 5 y 9 que corresponde a los concejos municipales en su orden: “</w:t>
      </w:r>
      <w:r w:rsidDel="00000000" w:rsidR="00000000" w:rsidRPr="00000000">
        <w:rPr>
          <w:i w:val="1"/>
          <w:iCs w:val="1"/>
          <w:rtl w:val="0"/>
        </w:rPr>
        <w:t xml:space="preserve">5. Dictar las normas orgánicas del presupuesto y expedir anualmente el presupuesto de rentas y gastos; y 9. Dictar las normas necesarias para el control, la preservación y defensa del patrimonio ecológico y cultural del municipio</w:t>
      </w:r>
      <w:r w:rsidDel="00000000" w:rsidR="00000000" w:rsidRPr="00000000">
        <w:rPr>
          <w:rtl w:val="0"/>
        </w:rPr>
        <w:t xml:space="preserve">”. </w:t>
      </w:r>
    </w:p>
    <w:p w:rsidR="00000000" w:rsidDel="00000000" w:rsidP="00000000" w:rsidRDefault="00000000" w:rsidRPr="00000000" w14:paraId="0000000A">
      <w:pPr>
        <w:spacing w:after="240" w:before="240" w:lineRule="auto"/>
        <w:jc w:val="both"/>
        <w:rPr/>
      </w:pPr>
      <w:r w:rsidDel="00000000" w:rsidR="00000000" w:rsidRPr="00000000">
        <w:rPr>
          <w:rtl w:val="0"/>
        </w:rPr>
        <w:t xml:space="preserve">Que el artículo 79 Constitucional establece que </w:t>
      </w:r>
      <w:r w:rsidDel="00000000" w:rsidR="00000000" w:rsidRPr="00000000">
        <w:rPr>
          <w:i w:val="1"/>
          <w:iCs w:val="1"/>
          <w:rtl w:val="0"/>
        </w:rPr>
        <w:t xml:space="preserve">"Todas las personas tienen derecho a gozar de un ambiente sano. La ley garantizará la participación de la comunidad en las decisiones que puedan </w:t>
      </w:r>
      <w:r w:rsidDel="00000000" w:rsidR="00000000" w:rsidRPr="00000000">
        <w:rPr>
          <w:i w:val="1"/>
          <w:iCs w:val="1"/>
          <w:rtl w:val="0"/>
        </w:rPr>
        <w:t xml:space="preserve">afectarlo</w:t>
      </w:r>
      <w:r w:rsidDel="00000000" w:rsidR="00000000" w:rsidRPr="00000000">
        <w:rPr>
          <w:i w:val="1"/>
          <w:iCs w:val="1"/>
          <w:rtl w:val="0"/>
        </w:rPr>
        <w:t xml:space="preserve">"</w:t>
      </w:r>
      <w:r w:rsidDel="00000000" w:rsidR="00000000" w:rsidRPr="00000000">
        <w:rPr>
          <w:rtl w:val="0"/>
        </w:rPr>
        <w:t xml:space="preserve"> y que </w:t>
      </w:r>
      <w:r w:rsidDel="00000000" w:rsidR="00000000" w:rsidRPr="00000000">
        <w:rPr>
          <w:i w:val="1"/>
          <w:iCs w:val="1"/>
          <w:rtl w:val="0"/>
        </w:rPr>
        <w:t xml:space="preserve">"Es deber del Estado proteger la diversidad e integridad del ambiente, conservar las áreas de especial importancia ecológica y fomentar la educación para el logro de estos fines"</w:t>
      </w:r>
      <w:r w:rsidDel="00000000" w:rsidR="00000000" w:rsidRPr="00000000">
        <w:rPr>
          <w:rtl w:val="0"/>
        </w:rPr>
        <w:t xml:space="preserve"> lo cual incluye a la fauna, sean animales silvestres como domésticos.</w:t>
      </w:r>
    </w:p>
    <w:p w:rsidR="00000000" w:rsidDel="00000000" w:rsidP="00000000" w:rsidRDefault="00000000" w:rsidRPr="00000000" w14:paraId="0000000B">
      <w:pPr>
        <w:shd w:fill="ffffff" w:val="clear"/>
        <w:spacing w:after="380" w:before="240" w:line="276.00000545454543" w:lineRule="auto"/>
        <w:jc w:val="both"/>
        <w:rPr>
          <w:i w:val="1"/>
          <w:iCs w:val="1"/>
        </w:rPr>
      </w:pPr>
      <w:r w:rsidDel="00000000" w:rsidR="00000000" w:rsidRPr="00000000">
        <w:rPr>
          <w:rtl w:val="0"/>
        </w:rPr>
        <w:t xml:space="preserve">Que, el deber de proteger a los animales se deriva, principalmente, de tres fuentes constitucionales: a). El deber constitucional de protección a la naturaleza, b). La dignidad humana como fuente de obligaciones morales con los animales y c). La función social y ecológica de la propiedad como fundamento de la prohibición de tratos crueles a los animales.</w:t>
      </w:r>
      <w:r w:rsidDel="00000000" w:rsidR="00000000" w:rsidRPr="00000000">
        <w:rPr>
          <w:b w:val="1"/>
          <w:bCs w:val="1"/>
          <w:rtl w:val="0"/>
        </w:rPr>
        <w:t xml:space="preserve"> </w:t>
      </w:r>
      <w:r w:rsidDel="00000000" w:rsidR="00000000" w:rsidRPr="00000000">
        <w:rPr>
          <w:rtl w:val="0"/>
        </w:rPr>
        <w:t xml:space="preserve">Por lo tanto, como ha afirmado la Corte en diversas sentencias, la</w:t>
      </w:r>
      <w:r w:rsidDel="00000000" w:rsidR="00000000" w:rsidRPr="00000000">
        <w:rPr>
          <w:b w:val="1"/>
          <w:bCs w:val="1"/>
          <w:rtl w:val="0"/>
        </w:rPr>
        <w:t xml:space="preserve"> </w:t>
      </w:r>
      <w:r w:rsidDel="00000000" w:rsidR="00000000" w:rsidRPr="00000000">
        <w:rPr>
          <w:rtl w:val="0"/>
        </w:rPr>
        <w:t xml:space="preserve">protección de los animales también tiene “rango y fuerza constitucional” y vincula tanto al Estado como a sus habitantes, desde la concepción que ha sido denominada de la Constitución Ecológica.</w:t>
      </w:r>
      <w:r w:rsidDel="00000000" w:rsidR="00000000" w:rsidRPr="00000000">
        <w:rPr>
          <w:rtl w:val="0"/>
        </w:rPr>
      </w:r>
    </w:p>
    <w:p w:rsidR="00000000" w:rsidDel="00000000" w:rsidP="00000000" w:rsidRDefault="00000000" w:rsidRPr="00000000" w14:paraId="0000000C">
      <w:pPr>
        <w:spacing w:after="240" w:before="240" w:lineRule="auto"/>
        <w:jc w:val="both"/>
        <w:rPr/>
      </w:pPr>
      <w:r w:rsidDel="00000000" w:rsidR="00000000" w:rsidRPr="00000000">
        <w:rPr>
          <w:rtl w:val="0"/>
        </w:rPr>
        <w:t xml:space="preserve">Que la Corte Constitucional en distintos fallos y en especial en las sentencias T-436 de 2014, Sentencia C-467/ 2016 y C-666-10, han considerado de especial protección por parte de las autoridades a los animales silvestres y domésticos como seres que sienten y su derecho de ser tratados dignamente sin ser sometidos a maltratos o actividades en los cuales el hombre no prevea los límites para causar sufrimiento, dolor o angustia a seres sintientes no humanos.  </w:t>
      </w:r>
      <w:r w:rsidDel="00000000" w:rsidR="00000000" w:rsidRPr="00000000">
        <w:rPr>
          <w:rtl w:val="0"/>
        </w:rPr>
      </w:r>
    </w:p>
    <w:p w:rsidR="00000000" w:rsidDel="00000000" w:rsidP="00000000" w:rsidRDefault="00000000" w:rsidRPr="00000000" w14:paraId="0000000D">
      <w:pPr>
        <w:spacing w:after="240" w:before="240" w:lineRule="auto"/>
        <w:jc w:val="both"/>
        <w:rPr/>
      </w:pPr>
      <w:r w:rsidDel="00000000" w:rsidR="00000000" w:rsidRPr="00000000">
        <w:rPr>
          <w:rtl w:val="0"/>
        </w:rPr>
        <w:t xml:space="preserve">Que la Ley 84 de 1989, “</w:t>
      </w:r>
      <w:r w:rsidDel="00000000" w:rsidR="00000000" w:rsidRPr="00000000">
        <w:rPr>
          <w:i w:val="1"/>
          <w:iCs w:val="1"/>
          <w:rtl w:val="0"/>
        </w:rPr>
        <w:t xml:space="preserve">Por la cual se adopta el Estatuto Nacional de Protección de los Animales y se crean unas contravenciones y se regula lo referente a su procedimiento y competencia”</w:t>
      </w:r>
      <w:r w:rsidDel="00000000" w:rsidR="00000000" w:rsidRPr="00000000">
        <w:rPr>
          <w:rtl w:val="0"/>
        </w:rPr>
        <w:t xml:space="preserve">, consagra expresamente que los animales tendrán en todo el territorio nacional especial protección contra el sufrimiento y el dolor, causados directa o indirectamente por el hombre.</w:t>
      </w:r>
    </w:p>
    <w:p w:rsidR="00000000" w:rsidDel="00000000" w:rsidP="00000000" w:rsidRDefault="00000000" w:rsidRPr="00000000" w14:paraId="0000000E">
      <w:pPr>
        <w:spacing w:after="240" w:before="240" w:lineRule="auto"/>
        <w:jc w:val="both"/>
        <w:rPr/>
      </w:pPr>
      <w:r w:rsidDel="00000000" w:rsidR="00000000" w:rsidRPr="00000000">
        <w:rPr>
          <w:rtl w:val="0"/>
        </w:rPr>
        <w:t xml:space="preserve">Que la Ley 1774 de 2016, reconoce los animales como seres sintientes, que recibirán especial protección contra el sufrimiento y el dolor, especialmente el causado indirecta o directamente por los humanos, establece los principios de protección animal, bienestar animal, solidaridad social y penaliza el maltrato animal, estableciéndose un procedimiento sancionatorio de carácter policivo y judicial derivado de delitos contra la vida, la integridad física y emocional de los animales.</w:t>
      </w:r>
    </w:p>
    <w:p w:rsidR="00000000" w:rsidDel="00000000" w:rsidP="00000000" w:rsidRDefault="00000000" w:rsidRPr="00000000" w14:paraId="0000000F">
      <w:pPr>
        <w:spacing w:after="240" w:before="240" w:lineRule="auto"/>
        <w:jc w:val="both"/>
        <w:rPr/>
      </w:pPr>
      <w:r w:rsidDel="00000000" w:rsidR="00000000" w:rsidRPr="00000000">
        <w:rPr>
          <w:rtl w:val="0"/>
        </w:rPr>
        <w:t xml:space="preserve">Que la Ley 2455 “</w:t>
      </w:r>
      <w:r w:rsidDel="00000000" w:rsidR="00000000" w:rsidRPr="00000000">
        <w:rPr>
          <w:i w:val="1"/>
          <w:iCs w:val="1"/>
          <w:rtl w:val="0"/>
        </w:rPr>
        <w:t xml:space="preserve">Por la cual se fortalece la lucha contra el maltrato animal y se actualiza el estatuto nacional de protección de los animales ley 84 de 1989</w:t>
      </w:r>
      <w:r w:rsidDel="00000000" w:rsidR="00000000" w:rsidRPr="00000000">
        <w:rPr>
          <w:rtl w:val="0"/>
        </w:rPr>
        <w:t xml:space="preserve"> - Ley Ángel”, </w:t>
      </w:r>
      <w:r w:rsidDel="00000000" w:rsidR="00000000" w:rsidRPr="00000000">
        <w:rPr>
          <w:rtl w:val="0"/>
        </w:rPr>
        <w:t xml:space="preserve">actualiza el Estatuto Nacional de Protección de los Animales, Ley </w:t>
      </w:r>
      <w:hyperlink r:id="rId6">
        <w:r w:rsidDel="00000000" w:rsidR="00000000" w:rsidRPr="00000000">
          <w:rPr>
            <w:rtl w:val="0"/>
          </w:rPr>
          <w:t xml:space="preserve">84</w:t>
        </w:r>
      </w:hyperlink>
      <w:r w:rsidDel="00000000" w:rsidR="00000000" w:rsidRPr="00000000">
        <w:rPr>
          <w:rtl w:val="0"/>
        </w:rPr>
        <w:t xml:space="preserve"> de 1989 y modifica la Ley 599 de 2000, C</w:t>
      </w:r>
      <w:r w:rsidDel="00000000" w:rsidR="00000000" w:rsidRPr="00000000">
        <w:rPr>
          <w:rtl w:val="0"/>
        </w:rPr>
        <w:t xml:space="preserve">ódigo Penal,</w:t>
      </w:r>
      <w:r w:rsidDel="00000000" w:rsidR="00000000" w:rsidRPr="00000000">
        <w:rPr>
          <w:rtl w:val="0"/>
        </w:rPr>
        <w:t xml:space="preserve"> con el fin de </w:t>
      </w:r>
      <w:r w:rsidDel="00000000" w:rsidR="00000000" w:rsidRPr="00000000">
        <w:rPr>
          <w:rtl w:val="0"/>
        </w:rPr>
        <w:t xml:space="preserve">fortalecer la lucha contra el maltrato animal mediante acciones que garanticen la prevención, investigación y sanción de la violencia contra los animales en los procesos penales y policivos.</w:t>
      </w:r>
    </w:p>
    <w:p w:rsidR="00000000" w:rsidDel="00000000" w:rsidP="00000000" w:rsidRDefault="00000000" w:rsidRPr="00000000" w14:paraId="00000010">
      <w:pPr>
        <w:spacing w:after="240" w:before="240" w:lineRule="auto"/>
        <w:jc w:val="both"/>
        <w:rPr>
          <w:i w:val="1"/>
          <w:iCs w:val="1"/>
        </w:rPr>
      </w:pPr>
      <w:r w:rsidDel="00000000" w:rsidR="00000000" w:rsidRPr="00000000">
        <w:rPr>
          <w:rtl w:val="0"/>
        </w:rPr>
        <w:t xml:space="preserve">Que el artículo 9 de la Ley 2455 modifica el artículo 46 de la Ley 84 de 1989, y a su tenor literal señala: </w:t>
      </w:r>
      <w:r w:rsidDel="00000000" w:rsidR="00000000" w:rsidRPr="00000000">
        <w:rPr>
          <w:i w:val="1"/>
          <w:iCs w:val="1"/>
          <w:rtl w:val="0"/>
        </w:rPr>
        <w:t xml:space="preserve">“</w:t>
      </w:r>
      <w:r w:rsidDel="00000000" w:rsidR="00000000" w:rsidRPr="00000000">
        <w:rPr>
          <w:i w:val="1"/>
          <w:iCs w:val="1"/>
          <w:rtl w:val="0"/>
        </w:rPr>
        <w:t xml:space="preserve">Artículo 46</w:t>
      </w:r>
      <w:r w:rsidDel="00000000" w:rsidR="00000000" w:rsidRPr="00000000">
        <w:rPr>
          <w:i w:val="1"/>
          <w:iCs w:val="1"/>
          <w:rtl w:val="0"/>
        </w:rPr>
        <w:t xml:space="preserve">. COMPETENCIA. (...)</w:t>
      </w:r>
    </w:p>
    <w:p w:rsidR="00000000" w:rsidDel="00000000" w:rsidP="00000000" w:rsidRDefault="00000000" w:rsidRPr="00000000" w14:paraId="00000011">
      <w:pPr>
        <w:shd w:fill="ffffff" w:val="clear"/>
        <w:spacing w:after="240" w:before="240" w:lineRule="auto"/>
        <w:ind w:left="720" w:firstLine="0"/>
        <w:jc w:val="both"/>
        <w:rPr/>
      </w:pPr>
      <w:hyperlink r:id="rId7">
        <w:r w:rsidDel="00000000" w:rsidR="00000000" w:rsidRPr="00000000">
          <w:rPr>
            <w:i w:val="1"/>
            <w:iCs w:val="1"/>
            <w:rtl w:val="0"/>
          </w:rPr>
          <w:t xml:space="preserve">PARÁGRAFO</w:t>
        </w:r>
      </w:hyperlink>
      <w:r w:rsidDel="00000000" w:rsidR="00000000" w:rsidRPr="00000000">
        <w:rPr>
          <w:i w:val="1"/>
          <w:iCs w:val="1"/>
          <w:rtl w:val="0"/>
        </w:rPr>
        <w:t xml:space="preserve">. Los dineros recaudados por concepto de multas se destinarán al Fondo Municipal o Distrital para la protección y Bienestar Animal, cuya finalidad será administrar y dirigir estos recursos exclusivamente para la formulación, divulgación, ejecución y seguimiento de políticas de protección animal, así como a campañas de sensibilización y educación ciudadana. Adicionalmente, cada distrito o municipio deberá crear dicho fondo, garantizando su adecuado funcionamiento y destinación exclusiva para estos fines. Este fondo contará con la participación activa de organizaciones animalistas, juntas defensoras de animales o entidades equivalentes para· garantizar el cumplimiento de sus objetivos.”</w:t>
      </w:r>
      <w:r w:rsidDel="00000000" w:rsidR="00000000" w:rsidRPr="00000000">
        <w:rPr>
          <w:rtl w:val="0"/>
        </w:rPr>
      </w:r>
    </w:p>
    <w:p w:rsidR="00000000" w:rsidDel="00000000" w:rsidP="00000000" w:rsidRDefault="00000000" w:rsidRPr="00000000" w14:paraId="00000012">
      <w:pPr>
        <w:spacing w:after="240" w:before="240" w:lineRule="auto"/>
        <w:jc w:val="both"/>
        <w:rPr/>
      </w:pPr>
      <w:r w:rsidDel="00000000" w:rsidR="00000000" w:rsidRPr="00000000">
        <w:rPr>
          <w:rtl w:val="0"/>
        </w:rPr>
        <w:t xml:space="preserve">Que el artículo 2° de la Ley 2054 de 2020 que modifica el artículo 119 de la Ley 1801 de 2016 señala que </w:t>
      </w:r>
      <w:r w:rsidDel="00000000" w:rsidR="00000000" w:rsidRPr="00000000">
        <w:rPr>
          <w:i w:val="1"/>
          <w:iCs w:val="1"/>
          <w:rtl w:val="0"/>
        </w:rPr>
        <w:t xml:space="preserve">“En todos los distritos o municipios se deberá establecer, de acuerdo con la capacidad financiera de las entidades, un lugar seguro; centro de bienestar animal, albergues municipales para fauna, hogar de paso público u otro a donde se llevarán los animales domésticos a los que se refiere el artículo 1°”</w:t>
      </w:r>
      <w:r w:rsidDel="00000000" w:rsidR="00000000" w:rsidRPr="00000000">
        <w:rPr>
          <w:rtl w:val="0"/>
        </w:rPr>
        <w:t xml:space="preserve">. </w:t>
      </w:r>
    </w:p>
    <w:p w:rsidR="00000000" w:rsidDel="00000000" w:rsidP="00000000" w:rsidRDefault="00000000" w:rsidRPr="00000000" w14:paraId="00000013">
      <w:pPr>
        <w:spacing w:after="240" w:before="240" w:lineRule="auto"/>
        <w:jc w:val="both"/>
        <w:rPr>
          <w:sz w:val="20"/>
          <w:szCs w:val="20"/>
        </w:rPr>
      </w:pPr>
      <w:r w:rsidDel="00000000" w:rsidR="00000000" w:rsidRPr="00000000">
        <w:rPr>
          <w:rtl w:val="0"/>
        </w:rPr>
        <w:t xml:space="preserve">Que la Ley 2499 de 2025 obliga a los municipios y distritos a formular </w:t>
      </w:r>
      <w:r w:rsidDel="00000000" w:rsidR="00000000" w:rsidRPr="00000000">
        <w:rPr>
          <w:highlight w:val="white"/>
          <w:rtl w:val="0"/>
        </w:rPr>
        <w:t xml:space="preserve">el Plan de Centros Regionales de Bienestar Animal (Plan CRBA) en el que establecerá los requisitos mínimos que deberán cumplir estos predios y reglamentará los criterios de diseño, construcción o adecuación y funcionamiento de los CRBA. Asimismo, de conformidad con los artículos 5</w:t>
      </w:r>
      <w:r w:rsidDel="00000000" w:rsidR="00000000" w:rsidRPr="00000000">
        <w:rPr>
          <w:b w:val="1"/>
          <w:bCs w:val="1"/>
          <w:highlight w:val="white"/>
          <w:rtl w:val="0"/>
        </w:rPr>
        <w:t xml:space="preserve">° </w:t>
      </w:r>
      <w:r w:rsidDel="00000000" w:rsidR="00000000" w:rsidRPr="00000000">
        <w:rPr>
          <w:highlight w:val="white"/>
          <w:rtl w:val="0"/>
        </w:rPr>
        <w:t xml:space="preserve">y</w:t>
      </w:r>
      <w:r w:rsidDel="00000000" w:rsidR="00000000" w:rsidRPr="00000000">
        <w:rPr>
          <w:b w:val="1"/>
          <w:bCs w:val="1"/>
          <w:highlight w:val="white"/>
          <w:rtl w:val="0"/>
        </w:rPr>
        <w:t xml:space="preserve"> </w:t>
      </w:r>
      <w:r w:rsidDel="00000000" w:rsidR="00000000" w:rsidRPr="00000000">
        <w:rPr>
          <w:highlight w:val="white"/>
          <w:rtl w:val="0"/>
        </w:rPr>
        <w:t xml:space="preserve">6°</w:t>
      </w:r>
      <w:r w:rsidDel="00000000" w:rsidR="00000000" w:rsidRPr="00000000">
        <w:rPr>
          <w:b w:val="1"/>
          <w:bCs w:val="1"/>
          <w:highlight w:val="white"/>
          <w:rtl w:val="0"/>
        </w:rPr>
        <w:t xml:space="preserve"> </w:t>
      </w:r>
      <w:r w:rsidDel="00000000" w:rsidR="00000000" w:rsidRPr="00000000">
        <w:rPr>
          <w:highlight w:val="white"/>
          <w:rtl w:val="0"/>
        </w:rPr>
        <w:t xml:space="preserve">de la precitada ley, las entidades territoriales en sus diferentes órdenes deberán definir el sistema de administración y operación de los CRBA e implementarán y ejecutar los CRBA, según su ordenación administrativa, la disponibilidad presupuestal y el marco fiscal de mediano plazo. </w:t>
      </w:r>
      <w:r w:rsidDel="00000000" w:rsidR="00000000" w:rsidRPr="00000000">
        <w:rPr>
          <w:rtl w:val="0"/>
        </w:rPr>
      </w:r>
    </w:p>
    <w:p w:rsidR="00000000" w:rsidDel="00000000" w:rsidP="00000000" w:rsidRDefault="00000000" w:rsidRPr="00000000" w14:paraId="00000014">
      <w:pPr>
        <w:spacing w:after="240" w:before="240" w:lineRule="auto"/>
        <w:jc w:val="both"/>
        <w:rPr>
          <w:shd w:fill="b6d7a8" w:val="clear"/>
        </w:rPr>
      </w:pPr>
      <w:r w:rsidDel="00000000" w:rsidR="00000000" w:rsidRPr="00000000">
        <w:rPr>
          <w:rtl w:val="0"/>
        </w:rPr>
        <w:t xml:space="preserve">Que el Plan de Desarrollo Municipal … </w:t>
      </w:r>
      <w:r w:rsidDel="00000000" w:rsidR="00000000" w:rsidRPr="00000000">
        <w:rPr>
          <w:shd w:fill="b6d7a8" w:val="clear"/>
          <w:rtl w:val="0"/>
        </w:rPr>
        <w:t xml:space="preserve">(Referir los lineamientos que disponga el Plan de Desarrollo Municipal respecto al bienestar animal y fomento de las buenas prácticas) </w:t>
      </w:r>
    </w:p>
    <w:p w:rsidR="00000000" w:rsidDel="00000000" w:rsidP="00000000" w:rsidRDefault="00000000" w:rsidRPr="00000000" w14:paraId="00000015">
      <w:pPr>
        <w:spacing w:after="240" w:before="240" w:lineRule="auto"/>
        <w:jc w:val="both"/>
        <w:rPr>
          <w:shd w:fill="b6d7a8" w:val="clear"/>
        </w:rPr>
      </w:pPr>
      <w:r w:rsidDel="00000000" w:rsidR="00000000" w:rsidRPr="00000000">
        <w:rPr>
          <w:shd w:fill="b6d7a8" w:val="clear"/>
          <w:rtl w:val="0"/>
        </w:rPr>
        <w:t xml:space="preserve">Referir el Estatuto Orgánico del Presupuesto Municipal en lo correspondiente a </w:t>
      </w:r>
      <w:r w:rsidDel="00000000" w:rsidR="00000000" w:rsidRPr="00000000">
        <w:rPr>
          <w:b w:val="1"/>
          <w:bCs w:val="1"/>
          <w:shd w:fill="b6d7a8" w:val="clear"/>
          <w:rtl w:val="0"/>
        </w:rPr>
        <w:t xml:space="preserve">“Fondos Especiales: </w:t>
      </w:r>
      <w:r w:rsidDel="00000000" w:rsidR="00000000" w:rsidRPr="00000000">
        <w:rPr>
          <w:shd w:fill="b6d7a8" w:val="clear"/>
          <w:rtl w:val="0"/>
        </w:rPr>
        <w:t xml:space="preserve">Constituyen fondos especiales en el orden municipal, los ingresos definidos en la Ley para la prestación de un servicio público específico, así como los pertenecientes a fondos sin personería jurídica creados por el Concejo Municipal. </w:t>
      </w:r>
    </w:p>
    <w:p w:rsidR="00000000" w:rsidDel="00000000" w:rsidP="00000000" w:rsidRDefault="00000000" w:rsidRPr="00000000" w14:paraId="00000016">
      <w:pPr>
        <w:spacing w:after="240" w:before="240" w:lineRule="auto"/>
        <w:jc w:val="both"/>
        <w:rPr>
          <w:shd w:fill="b6d7a8" w:val="clear"/>
        </w:rPr>
      </w:pPr>
      <w:r w:rsidDel="00000000" w:rsidR="00000000" w:rsidRPr="00000000">
        <w:rPr>
          <w:rtl w:val="0"/>
        </w:rPr>
        <w:t xml:space="preserve">Que en concordancia con el mandato constitucional y legal de protecci</w:t>
      </w:r>
      <w:r w:rsidDel="00000000" w:rsidR="00000000" w:rsidRPr="00000000">
        <w:rPr>
          <w:rtl w:val="0"/>
        </w:rPr>
        <w:t xml:space="preserve">ón,</w:t>
      </w:r>
      <w:r w:rsidDel="00000000" w:rsidR="00000000" w:rsidRPr="00000000">
        <w:rPr>
          <w:rtl w:val="0"/>
        </w:rPr>
        <w:t xml:space="preserve">, bienestar y conservaci</w:t>
      </w:r>
      <w:r w:rsidDel="00000000" w:rsidR="00000000" w:rsidRPr="00000000">
        <w:rPr>
          <w:rtl w:val="0"/>
        </w:rPr>
        <w:t xml:space="preserve">ón </w:t>
      </w:r>
      <w:r w:rsidDel="00000000" w:rsidR="00000000" w:rsidRPr="00000000">
        <w:rPr>
          <w:rtl w:val="0"/>
        </w:rPr>
        <w:t xml:space="preserve">de los animales, se hace necesaria la creación del Fondo de Bienestar Animal, para garantizar los recursos que solventen y hagan sostenibles las acciones y programas del municipio o distrito en relación con los animales, ya que actualmente esta situación se ha logrado conjurar solamente mediante la sumatoria de fuentes transversales que se establecen en otros rubros con destinaciones acordes, pero sin presupuesto autónomo que agilice y viabilice las iniciativas contempladas para la protección y bienestar animal del municipio de </w:t>
      </w:r>
      <w:r w:rsidDel="00000000" w:rsidR="00000000" w:rsidRPr="00000000">
        <w:rPr>
          <w:shd w:fill="b6d7a8" w:val="clear"/>
          <w:rtl w:val="0"/>
        </w:rPr>
        <w:t xml:space="preserve">____.</w:t>
      </w:r>
    </w:p>
    <w:p w:rsidR="00000000" w:rsidDel="00000000" w:rsidP="00000000" w:rsidRDefault="00000000" w:rsidRPr="00000000" w14:paraId="00000017">
      <w:pPr>
        <w:spacing w:after="240" w:before="240" w:lineRule="auto"/>
        <w:jc w:val="both"/>
        <w:rPr/>
      </w:pPr>
      <w:r w:rsidDel="00000000" w:rsidR="00000000" w:rsidRPr="00000000">
        <w:rPr>
          <w:rtl w:val="0"/>
        </w:rPr>
        <w:t xml:space="preserve">En mérito de lo expuesto, </w:t>
      </w:r>
    </w:p>
    <w:p w:rsidR="00000000" w:rsidDel="00000000" w:rsidP="00000000" w:rsidRDefault="00000000" w:rsidRPr="00000000" w14:paraId="00000018">
      <w:pPr>
        <w:spacing w:after="240" w:before="240" w:lineRule="auto"/>
        <w:jc w:val="center"/>
        <w:rPr>
          <w:b w:val="1"/>
          <w:bCs w:val="1"/>
        </w:rPr>
      </w:pPr>
      <w:r w:rsidDel="00000000" w:rsidR="00000000" w:rsidRPr="00000000">
        <w:rPr>
          <w:b w:val="1"/>
          <w:bCs w:val="1"/>
          <w:rtl w:val="0"/>
        </w:rPr>
        <w:t xml:space="preserve">ACUERDA</w:t>
      </w:r>
    </w:p>
    <w:p w:rsidR="00000000" w:rsidDel="00000000" w:rsidP="00000000" w:rsidRDefault="00000000" w:rsidRPr="00000000" w14:paraId="00000019">
      <w:pPr>
        <w:spacing w:after="240" w:before="240" w:lineRule="auto"/>
        <w:jc w:val="both"/>
        <w:rPr/>
      </w:pPr>
      <w:r w:rsidDel="00000000" w:rsidR="00000000" w:rsidRPr="00000000">
        <w:rPr>
          <w:b w:val="1"/>
          <w:bCs w:val="1"/>
          <w:rtl w:val="0"/>
        </w:rPr>
        <w:t xml:space="preserve">ARTÍCULO PRIMERO. CREACIÓN.</w:t>
      </w:r>
      <w:r w:rsidDel="00000000" w:rsidR="00000000" w:rsidRPr="00000000">
        <w:rPr>
          <w:rtl w:val="0"/>
        </w:rPr>
        <w:t xml:space="preserve"> Créase el Fondo Municipal para la Protecci</w:t>
      </w:r>
      <w:r w:rsidDel="00000000" w:rsidR="00000000" w:rsidRPr="00000000">
        <w:rPr>
          <w:rtl w:val="0"/>
        </w:rPr>
        <w:t xml:space="preserve">ón y el </w:t>
      </w:r>
      <w:r w:rsidDel="00000000" w:rsidR="00000000" w:rsidRPr="00000000">
        <w:rPr>
          <w:rtl w:val="0"/>
        </w:rPr>
        <w:t xml:space="preserve"> Bienestar Animal del municipio de </w:t>
      </w:r>
      <w:r w:rsidDel="00000000" w:rsidR="00000000" w:rsidRPr="00000000">
        <w:rPr>
          <w:shd w:fill="b6d7a8" w:val="clear"/>
          <w:rtl w:val="0"/>
        </w:rPr>
        <w:t xml:space="preserve">____,</w:t>
      </w:r>
      <w:r w:rsidDel="00000000" w:rsidR="00000000" w:rsidRPr="00000000">
        <w:rPr>
          <w:rtl w:val="0"/>
        </w:rPr>
        <w:t xml:space="preserve"> como una cuenta especial del presupuesto sin personería jurídica, adscrita a la Secretaría de Ambiente/Desarrollo económico/Gobierno (o quien haga sus veces) del municipio de </w:t>
      </w:r>
      <w:r w:rsidDel="00000000" w:rsidR="00000000" w:rsidRPr="00000000">
        <w:rPr>
          <w:shd w:fill="b6d7a8" w:val="clear"/>
          <w:rtl w:val="0"/>
        </w:rPr>
        <w:t xml:space="preserve">____.</w:t>
      </w:r>
      <w:r w:rsidDel="00000000" w:rsidR="00000000" w:rsidRPr="00000000">
        <w:rPr>
          <w:rtl w:val="0"/>
        </w:rPr>
      </w:r>
    </w:p>
    <w:p w:rsidR="00000000" w:rsidDel="00000000" w:rsidP="00000000" w:rsidRDefault="00000000" w:rsidRPr="00000000" w14:paraId="0000001A">
      <w:pPr>
        <w:spacing w:after="240" w:before="240" w:lineRule="auto"/>
        <w:jc w:val="both"/>
        <w:rPr/>
      </w:pPr>
      <w:r w:rsidDel="00000000" w:rsidR="00000000" w:rsidRPr="00000000">
        <w:rPr>
          <w:b w:val="1"/>
          <w:bCs w:val="1"/>
          <w:rtl w:val="0"/>
        </w:rPr>
        <w:t xml:space="preserve">ARTÍCULO SEGUNDO. OBJETO. </w:t>
      </w:r>
      <w:r w:rsidDel="00000000" w:rsidR="00000000" w:rsidRPr="00000000">
        <w:rPr>
          <w:rtl w:val="0"/>
        </w:rPr>
        <w:t xml:space="preserve">El Fondo Municipal para la Protección y el Bienestar Animal del municipio de </w:t>
      </w:r>
      <w:r w:rsidDel="00000000" w:rsidR="00000000" w:rsidRPr="00000000">
        <w:rPr>
          <w:shd w:fill="b6d7a8" w:val="clear"/>
          <w:rtl w:val="0"/>
        </w:rPr>
        <w:t xml:space="preserve">____,</w:t>
      </w:r>
      <w:r w:rsidDel="00000000" w:rsidR="00000000" w:rsidRPr="00000000">
        <w:rPr>
          <w:rtl w:val="0"/>
        </w:rPr>
        <w:t xml:space="preserve"> </w:t>
      </w:r>
      <w:r w:rsidDel="00000000" w:rsidR="00000000" w:rsidRPr="00000000">
        <w:rPr>
          <w:rtl w:val="0"/>
        </w:rPr>
        <w:t xml:space="preserve">tiene como objeto el </w:t>
      </w:r>
      <w:r w:rsidDel="00000000" w:rsidR="00000000" w:rsidRPr="00000000">
        <w:rPr>
          <w:rtl w:val="0"/>
        </w:rPr>
        <w:t xml:space="preserve">recaudo, administración, gestión y destinación de los recursos generados por concepto de multas y demás sanciones económicas impuestas por actos de maltrato animal, de conformidad con la normativa vigente, con el fin de habilitar el funcionamiento y ejecución del los programas de Protección y Bienestar Animal del municipio.</w:t>
      </w:r>
      <w:r w:rsidDel="00000000" w:rsidR="00000000" w:rsidRPr="00000000">
        <w:rPr>
          <w:rtl w:val="0"/>
        </w:rPr>
      </w:r>
    </w:p>
    <w:p w:rsidR="00000000" w:rsidDel="00000000" w:rsidP="00000000" w:rsidRDefault="00000000" w:rsidRPr="00000000" w14:paraId="0000001B">
      <w:pPr>
        <w:jc w:val="both"/>
        <w:rPr/>
      </w:pPr>
      <w:r w:rsidDel="00000000" w:rsidR="00000000" w:rsidRPr="00000000">
        <w:rPr>
          <w:b w:val="1"/>
          <w:bCs w:val="1"/>
          <w:rtl w:val="0"/>
        </w:rPr>
        <w:t xml:space="preserve">ARTÍCULO TERCERO. NATURALEZA DEL FONDO.</w:t>
      </w:r>
      <w:r w:rsidDel="00000000" w:rsidR="00000000" w:rsidRPr="00000000">
        <w:rPr>
          <w:rtl w:val="0"/>
        </w:rPr>
        <w:t xml:space="preserve"> Fondo Municipal para la Protección y el  Bienestar Animal es una cuenta especial del presupuesto del municipio de </w:t>
      </w:r>
      <w:r w:rsidDel="00000000" w:rsidR="00000000" w:rsidRPr="00000000">
        <w:rPr>
          <w:color w:val="1b4a87"/>
          <w:shd w:fill="b6d7a8" w:val="clear"/>
          <w:rtl w:val="0"/>
        </w:rPr>
        <w:t xml:space="preserve">___</w:t>
      </w:r>
      <w:r w:rsidDel="00000000" w:rsidR="00000000" w:rsidRPr="00000000">
        <w:rPr>
          <w:rtl w:val="0"/>
        </w:rPr>
        <w:t xml:space="preserve">, sin personería jurídica, con destinación exclusiva y específica, adscrito a la </w:t>
      </w:r>
      <w:r w:rsidDel="00000000" w:rsidR="00000000" w:rsidRPr="00000000">
        <w:rPr>
          <w:rtl w:val="0"/>
        </w:rPr>
        <w:t xml:space="preserve">Secretaría de Ambiente/Desarrollo económico/Gobierno (o quien haga sus veces)</w:t>
      </w:r>
      <w:r w:rsidDel="00000000" w:rsidR="00000000" w:rsidRPr="00000000">
        <w:rPr>
          <w:color w:val="1b4a87"/>
          <w:rtl w:val="0"/>
        </w:rPr>
        <w:t xml:space="preserve">.</w:t>
      </w:r>
      <w:r w:rsidDel="00000000" w:rsidR="00000000" w:rsidRPr="00000000">
        <w:rPr>
          <w:rtl w:val="0"/>
        </w:rPr>
        <w:t xml:space="preserve"> Esta será la dependencia responsable de asegurar la destinación exclusiva de los recursos, así como el funcionamiento eficiente, responsable, participativo y transparente en su administración, en concordancia con los principios de planeación participativa y control social.</w:t>
      </w:r>
      <w:r w:rsidDel="00000000" w:rsidR="00000000" w:rsidRPr="00000000">
        <w:rPr>
          <w:rtl w:val="0"/>
        </w:rPr>
      </w:r>
    </w:p>
    <w:p w:rsidR="00000000" w:rsidDel="00000000" w:rsidP="00000000" w:rsidRDefault="00000000" w:rsidRPr="00000000" w14:paraId="0000001C">
      <w:pPr>
        <w:spacing w:after="240" w:before="240" w:lineRule="auto"/>
        <w:jc w:val="both"/>
        <w:rPr>
          <w:shd w:fill="b6d7a8" w:val="clear"/>
        </w:rPr>
      </w:pPr>
      <w:r w:rsidDel="00000000" w:rsidR="00000000" w:rsidRPr="00000000">
        <w:rPr>
          <w:b w:val="1"/>
          <w:bCs w:val="1"/>
          <w:rtl w:val="0"/>
        </w:rPr>
        <w:t xml:space="preserve">ARTÍCULO CUARTO. ADMINISTRACIÓN Y ORDENACIÓN DEL GASTO DEL FONDO MUNICIPAL PARA LA PROTECCIÓN Y EL BIENESTAR ANIMAL DE </w:t>
      </w:r>
      <w:r w:rsidDel="00000000" w:rsidR="00000000" w:rsidRPr="00000000">
        <w:rPr>
          <w:b w:val="1"/>
          <w:bCs w:val="1"/>
          <w:shd w:fill="b6d7a8" w:val="clear"/>
          <w:rtl w:val="0"/>
        </w:rPr>
        <w:t xml:space="preserve">___.</w:t>
      </w:r>
      <w:r w:rsidDel="00000000" w:rsidR="00000000" w:rsidRPr="00000000">
        <w:rPr>
          <w:b w:val="1"/>
          <w:bCs w:val="1"/>
          <w:rtl w:val="0"/>
        </w:rPr>
        <w:t xml:space="preserve"> </w:t>
      </w:r>
      <w:r w:rsidDel="00000000" w:rsidR="00000000" w:rsidRPr="00000000">
        <w:rPr>
          <w:rtl w:val="0"/>
        </w:rPr>
        <w:t xml:space="preserve">La ordenación del gasto y la administración del Fondo estarán a cargo de la Secretaría de Ambiente/Desarrollo económico/Gobierno (o quien haga sus veces), en actividades relacionadas con el proyecto de Bienestar Animal del municipio de </w:t>
      </w:r>
      <w:r w:rsidDel="00000000" w:rsidR="00000000" w:rsidRPr="00000000">
        <w:rPr>
          <w:shd w:fill="b6d7a8" w:val="clear"/>
          <w:rtl w:val="0"/>
        </w:rPr>
        <w:t xml:space="preserve">___.</w:t>
      </w:r>
    </w:p>
    <w:p w:rsidR="00000000" w:rsidDel="00000000" w:rsidP="00000000" w:rsidRDefault="00000000" w:rsidRPr="00000000" w14:paraId="0000001D">
      <w:pPr>
        <w:spacing w:after="240" w:before="240" w:lineRule="auto"/>
        <w:jc w:val="both"/>
        <w:rPr>
          <w:shd w:fill="b6d7a8" w:val="clear"/>
        </w:rPr>
      </w:pPr>
      <w:r w:rsidDel="00000000" w:rsidR="00000000" w:rsidRPr="00000000">
        <w:rPr>
          <w:b w:val="1"/>
          <w:bCs w:val="1"/>
          <w:rtl w:val="0"/>
        </w:rPr>
        <w:t xml:space="preserve">ARTÍCULO QUINTO. RÉGIMEN FINANCIERO. </w:t>
      </w:r>
      <w:r w:rsidDel="00000000" w:rsidR="00000000" w:rsidRPr="00000000">
        <w:rPr>
          <w:rtl w:val="0"/>
        </w:rPr>
        <w:t xml:space="preserve">El manejo contable, presupuestal y financiero del Fondo de Protecci</w:t>
      </w:r>
      <w:r w:rsidDel="00000000" w:rsidR="00000000" w:rsidRPr="00000000">
        <w:rPr>
          <w:rtl w:val="0"/>
        </w:rPr>
        <w:t xml:space="preserve">ón y </w:t>
      </w:r>
      <w:r w:rsidDel="00000000" w:rsidR="00000000" w:rsidRPr="00000000">
        <w:rPr>
          <w:rtl w:val="0"/>
        </w:rPr>
        <w:t xml:space="preserve">Bienestar Animal de</w:t>
      </w:r>
      <w:r w:rsidDel="00000000" w:rsidR="00000000" w:rsidRPr="00000000">
        <w:rPr>
          <w:shd w:fill="b6d7a8" w:val="clear"/>
          <w:rtl w:val="0"/>
        </w:rPr>
        <w:t xml:space="preserve"> ___</w:t>
      </w:r>
      <w:r w:rsidDel="00000000" w:rsidR="00000000" w:rsidRPr="00000000">
        <w:rPr>
          <w:rtl w:val="0"/>
        </w:rPr>
        <w:t xml:space="preserve"> se ajustará a los principios presupuestales y financieros que rigen los recursos públicos asignados a la Secretaría de Ambiente/Desarrollo económico/Gobierno (o quien haga sus veces) del municipio de </w:t>
      </w:r>
      <w:r w:rsidDel="00000000" w:rsidR="00000000" w:rsidRPr="00000000">
        <w:rPr>
          <w:shd w:fill="b6d7a8" w:val="clear"/>
          <w:rtl w:val="0"/>
        </w:rPr>
        <w:t xml:space="preserve">___.</w:t>
      </w:r>
    </w:p>
    <w:p w:rsidR="00000000" w:rsidDel="00000000" w:rsidP="00000000" w:rsidRDefault="00000000" w:rsidRPr="00000000" w14:paraId="0000001E">
      <w:pPr>
        <w:spacing w:after="240" w:before="240" w:lineRule="auto"/>
        <w:jc w:val="both"/>
        <w:rPr/>
      </w:pPr>
      <w:r w:rsidDel="00000000" w:rsidR="00000000" w:rsidRPr="00000000">
        <w:rPr>
          <w:b w:val="1"/>
          <w:bCs w:val="1"/>
          <w:rtl w:val="0"/>
        </w:rPr>
        <w:t xml:space="preserve">ARTÍCULO SEXTO. RECURSOS Y/O APORTES DEL FONDO MUNICIPAL PARA LA PROTECCIÓN Y EL BIENESTAR ANIMAL DE </w:t>
      </w:r>
      <w:r w:rsidDel="00000000" w:rsidR="00000000" w:rsidRPr="00000000">
        <w:rPr>
          <w:b w:val="1"/>
          <w:bCs w:val="1"/>
          <w:shd w:fill="b6d7a8" w:val="clear"/>
          <w:rtl w:val="0"/>
        </w:rPr>
        <w:t xml:space="preserve">___.</w:t>
      </w:r>
      <w:r w:rsidDel="00000000" w:rsidR="00000000" w:rsidRPr="00000000">
        <w:rPr>
          <w:b w:val="1"/>
          <w:bCs w:val="1"/>
          <w:rtl w:val="0"/>
        </w:rPr>
        <w:t xml:space="preserve"> </w:t>
      </w:r>
      <w:r w:rsidDel="00000000" w:rsidR="00000000" w:rsidRPr="00000000">
        <w:rPr>
          <w:rtl w:val="0"/>
        </w:rPr>
        <w:t xml:space="preserve">Los recursos y/o aportes del Fondo de Protecci</w:t>
      </w:r>
      <w:r w:rsidDel="00000000" w:rsidR="00000000" w:rsidRPr="00000000">
        <w:rPr>
          <w:rtl w:val="0"/>
        </w:rPr>
        <w:t xml:space="preserve">ón y </w:t>
      </w:r>
      <w:r w:rsidDel="00000000" w:rsidR="00000000" w:rsidRPr="00000000">
        <w:rPr>
          <w:rtl w:val="0"/>
        </w:rPr>
        <w:t xml:space="preserve">Bienestar Animal de </w:t>
      </w:r>
      <w:r w:rsidDel="00000000" w:rsidR="00000000" w:rsidRPr="00000000">
        <w:rPr>
          <w:shd w:fill="b6d7a8" w:val="clear"/>
          <w:rtl w:val="0"/>
        </w:rPr>
        <w:t xml:space="preserve">___,</w:t>
      </w:r>
      <w:r w:rsidDel="00000000" w:rsidR="00000000" w:rsidRPr="00000000">
        <w:rPr>
          <w:rtl w:val="0"/>
        </w:rPr>
        <w:t xml:space="preserve"> serán destinados a la protección de animales domésticos en la jurisdicción del municipio de </w:t>
      </w:r>
      <w:r w:rsidDel="00000000" w:rsidR="00000000" w:rsidRPr="00000000">
        <w:rPr>
          <w:shd w:fill="b6d7a8" w:val="clear"/>
          <w:rtl w:val="0"/>
        </w:rPr>
        <w:t xml:space="preserve">___.</w:t>
      </w:r>
      <w:r w:rsidDel="00000000" w:rsidR="00000000" w:rsidRPr="00000000">
        <w:rPr>
          <w:rtl w:val="0"/>
        </w:rPr>
        <w:t xml:space="preserve"> El fondo se financiará de la siguiente forma: </w:t>
      </w:r>
    </w:p>
    <w:p w:rsidR="00000000" w:rsidDel="00000000" w:rsidP="00000000" w:rsidRDefault="00000000" w:rsidRPr="00000000" w14:paraId="0000001F">
      <w:pPr>
        <w:numPr>
          <w:ilvl w:val="0"/>
          <w:numId w:val="2"/>
        </w:numPr>
        <w:spacing w:after="0" w:afterAutospacing="0" w:before="240" w:lineRule="auto"/>
        <w:ind w:left="720" w:hanging="360"/>
        <w:jc w:val="both"/>
        <w:rPr>
          <w:u w:val="none"/>
        </w:rPr>
      </w:pPr>
      <w:r w:rsidDel="00000000" w:rsidR="00000000" w:rsidRPr="00000000">
        <w:rPr>
          <w:rtl w:val="0"/>
        </w:rPr>
        <w:t xml:space="preserve">El recaudo generado por conceptos de multas en los términos del parágrafo del artículo 46 de la Ley 84 de 1989, modificado por el artículo 9 de la Ley 2455, donde se establece que “</w:t>
      </w:r>
      <w:r w:rsidDel="00000000" w:rsidR="00000000" w:rsidRPr="00000000">
        <w:rPr>
          <w:i w:val="1"/>
          <w:iCs w:val="1"/>
          <w:rtl w:val="0"/>
        </w:rPr>
        <w:t xml:space="preserve">Los dineros recaudados por concepto de multas se destinarán al Fondo Municipal o Distrital para la protección y Bienestar Animal, cuya finalidad será administrar y dirigir estos recursos exclusivamente para la formulación, divulgación, ejecución y seguimiento de políticas de protección animal, así como a campañas de sensibilización y educación ciudadana. Adicionalmente, cada distrito o municipio deberá crear dicho fondo, garantizando su adecuado funcionamiento y destinación exclusiva para estos fines. Este fondo contará con la participación activa de organizaciones animalistas, juntas defensoras de animales o entidades equivalentes para· garantizar el cumplimiento de sus objetivos.”</w:t>
      </w:r>
      <w:r w:rsidDel="00000000" w:rsidR="00000000" w:rsidRPr="00000000">
        <w:rPr>
          <w:rtl w:val="0"/>
        </w:rPr>
      </w:r>
    </w:p>
    <w:p w:rsidR="00000000" w:rsidDel="00000000" w:rsidP="00000000" w:rsidRDefault="00000000" w:rsidRPr="00000000" w14:paraId="00000020">
      <w:pPr>
        <w:numPr>
          <w:ilvl w:val="0"/>
          <w:numId w:val="2"/>
        </w:numPr>
        <w:spacing w:after="240" w:before="0" w:beforeAutospacing="0" w:lineRule="auto"/>
        <w:ind w:left="720" w:hanging="360"/>
        <w:jc w:val="both"/>
        <w:rPr>
          <w:u w:val="none"/>
        </w:rPr>
      </w:pPr>
      <w:r w:rsidDel="00000000" w:rsidR="00000000" w:rsidRPr="00000000">
        <w:rPr>
          <w:rtl w:val="0"/>
        </w:rPr>
        <w:t xml:space="preserve">Por la apropiación discrecional que se efectúe anualmente dentro del presupuesto municipal, previa gestión de la Secretaría de Hacienda, según disponibilidad de recursos, dirigidos al Fondo Municipal para la Protección y el Bienestar Animal de </w:t>
      </w:r>
      <w:r w:rsidDel="00000000" w:rsidR="00000000" w:rsidRPr="00000000">
        <w:rPr>
          <w:shd w:fill="b6d7a8" w:val="clear"/>
          <w:rtl w:val="0"/>
        </w:rPr>
        <w:t xml:space="preserve">____.</w:t>
      </w:r>
      <w:r w:rsidDel="00000000" w:rsidR="00000000" w:rsidRPr="00000000">
        <w:rPr>
          <w:rtl w:val="0"/>
        </w:rPr>
        <w:t xml:space="preserve"> </w:t>
      </w:r>
    </w:p>
    <w:p w:rsidR="00000000" w:rsidDel="00000000" w:rsidP="00000000" w:rsidRDefault="00000000" w:rsidRPr="00000000" w14:paraId="00000021">
      <w:pPr>
        <w:spacing w:after="200" w:before="200" w:lineRule="auto"/>
        <w:jc w:val="both"/>
        <w:rPr/>
      </w:pPr>
      <w:r w:rsidDel="00000000" w:rsidR="00000000" w:rsidRPr="00000000">
        <w:rPr>
          <w:b w:val="1"/>
          <w:bCs w:val="1"/>
          <w:rtl w:val="0"/>
        </w:rPr>
        <w:t xml:space="preserve">Parágrafo. </w:t>
      </w:r>
      <w:r w:rsidDel="00000000" w:rsidR="00000000" w:rsidRPr="00000000">
        <w:rPr>
          <w:rtl w:val="0"/>
        </w:rPr>
        <w:t xml:space="preserve">Terminada cada vigencia, si no se hubiere ejecutado la totalidad de los fondos trasladados, el saldo disponible deberá adicionarse en un 100% para el mismo fin a este Fondo en la vigencia siguiente.</w:t>
      </w:r>
    </w:p>
    <w:p w:rsidR="00000000" w:rsidDel="00000000" w:rsidP="00000000" w:rsidRDefault="00000000" w:rsidRPr="00000000" w14:paraId="00000022">
      <w:pPr>
        <w:spacing w:after="240" w:before="240" w:lineRule="auto"/>
        <w:jc w:val="both"/>
        <w:rPr/>
      </w:pPr>
      <w:r w:rsidDel="00000000" w:rsidR="00000000" w:rsidRPr="00000000">
        <w:rPr>
          <w:b w:val="1"/>
          <w:bCs w:val="1"/>
          <w:rtl w:val="0"/>
        </w:rPr>
        <w:t xml:space="preserve">ARTÍCULO SEXTO. </w:t>
      </w:r>
      <w:r w:rsidDel="00000000" w:rsidR="00000000" w:rsidRPr="00000000">
        <w:rPr>
          <w:rtl w:val="0"/>
        </w:rPr>
        <w:t xml:space="preserve">Con el fin de preservar los objetivos del Fondo Municipal para la Protecci</w:t>
      </w:r>
      <w:r w:rsidDel="00000000" w:rsidR="00000000" w:rsidRPr="00000000">
        <w:rPr>
          <w:rtl w:val="0"/>
        </w:rPr>
        <w:t xml:space="preserve">ón y </w:t>
      </w:r>
      <w:r w:rsidDel="00000000" w:rsidR="00000000" w:rsidRPr="00000000">
        <w:rPr>
          <w:rtl w:val="0"/>
        </w:rPr>
        <w:t xml:space="preserve"> Bienestar Animal de </w:t>
      </w:r>
      <w:r w:rsidDel="00000000" w:rsidR="00000000" w:rsidRPr="00000000">
        <w:rPr>
          <w:shd w:fill="b6d7a8" w:val="clear"/>
          <w:rtl w:val="0"/>
        </w:rPr>
        <w:t xml:space="preserve">___</w:t>
      </w:r>
      <w:r w:rsidDel="00000000" w:rsidR="00000000" w:rsidRPr="00000000">
        <w:rPr>
          <w:rtl w:val="0"/>
        </w:rPr>
        <w:t xml:space="preserve">, y que se mantenga su solvencia financiera y presupuestal que sustente su capacidad de pago, los aportes efectuados deberán destinarse al proyecto de bienestar animal adscrito a la Secretaría de Ambiente/Desarrollo económico/Gobierno (o quien haga sus veces) del municipio de </w:t>
      </w:r>
      <w:r w:rsidDel="00000000" w:rsidR="00000000" w:rsidRPr="00000000">
        <w:rPr>
          <w:shd w:fill="b6d7a8" w:val="clear"/>
          <w:rtl w:val="0"/>
        </w:rPr>
        <w:t xml:space="preserve">___,</w:t>
      </w:r>
      <w:r w:rsidDel="00000000" w:rsidR="00000000" w:rsidRPr="00000000">
        <w:rPr>
          <w:rtl w:val="0"/>
        </w:rPr>
        <w:t xml:space="preserve"> con el fin de poder atender oportuna y permanentemente las contingencias actuales y futuras provenientes de su normal funcionamiento. </w:t>
      </w:r>
    </w:p>
    <w:p w:rsidR="00000000" w:rsidDel="00000000" w:rsidP="00000000" w:rsidRDefault="00000000" w:rsidRPr="00000000" w14:paraId="00000023">
      <w:pPr>
        <w:jc w:val="both"/>
        <w:rPr/>
      </w:pPr>
      <w:r w:rsidDel="00000000" w:rsidR="00000000" w:rsidRPr="00000000">
        <w:rPr>
          <w:b w:val="1"/>
          <w:bCs w:val="1"/>
          <w:rtl w:val="0"/>
        </w:rPr>
        <w:t xml:space="preserve">ARTÍCULO SÉPTIMO.</w:t>
      </w:r>
      <w:r w:rsidDel="00000000" w:rsidR="00000000" w:rsidRPr="00000000">
        <w:rPr>
          <w:rtl w:val="0"/>
        </w:rPr>
        <w:t xml:space="preserve"> </w:t>
      </w:r>
      <w:r w:rsidDel="00000000" w:rsidR="00000000" w:rsidRPr="00000000">
        <w:rPr>
          <w:b w:val="1"/>
          <w:bCs w:val="1"/>
          <w:rtl w:val="0"/>
        </w:rPr>
        <w:t xml:space="preserve">PARTICIPACIÓN CIUDADANA.</w:t>
      </w:r>
      <w:r w:rsidDel="00000000" w:rsidR="00000000" w:rsidRPr="00000000">
        <w:rPr>
          <w:rtl w:val="0"/>
        </w:rPr>
        <w:t xml:space="preserve"> Las organizaciones animalistas, veedurías, las Juntas Defensoras de Animales o entidades equivalentes, tendrán el derecho a participar activamente para garantizar el cumplimiento de los objetivos del Fondo Municipal, en el seguimiento a la administración de los recursos del Fondo, en la formulación, seguimiento y evaluación de proyectos financiados con recursos del Fondo Municipal para la Protección y Bienestar Animal. Estas podrán ejercer funciones de veeduría ciudadana. La Administración Municipal garantizará la realización de espacios periódicos de resultados e interlocución directa.</w:t>
      </w:r>
      <w:r w:rsidDel="00000000" w:rsidR="00000000" w:rsidRPr="00000000">
        <w:rPr>
          <w:rtl w:val="0"/>
        </w:rPr>
      </w:r>
    </w:p>
    <w:p w:rsidR="00000000" w:rsidDel="00000000" w:rsidP="00000000" w:rsidRDefault="00000000" w:rsidRPr="00000000" w14:paraId="00000024">
      <w:pPr>
        <w:spacing w:after="240" w:before="240" w:lineRule="auto"/>
        <w:jc w:val="both"/>
        <w:rPr/>
      </w:pPr>
      <w:r w:rsidDel="00000000" w:rsidR="00000000" w:rsidRPr="00000000">
        <w:rPr>
          <w:b w:val="1"/>
          <w:bCs w:val="1"/>
          <w:rtl w:val="0"/>
        </w:rPr>
        <w:t xml:space="preserve">ARTÍCULO OCTAVO. VIGENCIA. </w:t>
      </w:r>
      <w:r w:rsidDel="00000000" w:rsidR="00000000" w:rsidRPr="00000000">
        <w:rPr>
          <w:rtl w:val="0"/>
        </w:rPr>
        <w:t xml:space="preserve">El presente acuerdo rige a partir de la fecha de su publicación. </w:t>
      </w:r>
    </w:p>
    <w:p w:rsidR="00000000" w:rsidDel="00000000" w:rsidP="00000000" w:rsidRDefault="00000000" w:rsidRPr="00000000" w14:paraId="00000025">
      <w:pPr>
        <w:spacing w:after="200" w:before="200" w:line="360" w:lineRule="auto"/>
        <w:jc w:val="center"/>
        <w:rPr/>
      </w:pPr>
      <w:r w:rsidDel="00000000" w:rsidR="00000000" w:rsidRPr="00000000">
        <w:rPr>
          <w:rtl w:val="0"/>
        </w:rPr>
        <w:t xml:space="preserve">Dado en</w:t>
      </w:r>
      <w:r w:rsidDel="00000000" w:rsidR="00000000" w:rsidRPr="00000000">
        <w:rPr>
          <w:shd w:fill="b6d7a8" w:val="clear"/>
          <w:rtl w:val="0"/>
        </w:rPr>
        <w:t xml:space="preserve"> nombre del municipio</w:t>
      </w:r>
      <w:r w:rsidDel="00000000" w:rsidR="00000000" w:rsidRPr="00000000">
        <w:rPr>
          <w:rtl w:val="0"/>
        </w:rPr>
        <w:t xml:space="preserve">, a los </w:t>
      </w:r>
      <w:r w:rsidDel="00000000" w:rsidR="00000000" w:rsidRPr="00000000">
        <w:rPr>
          <w:shd w:fill="93c47d" w:val="clear"/>
          <w:rtl w:val="0"/>
        </w:rPr>
        <w:t xml:space="preserve">     </w:t>
      </w:r>
      <w:r w:rsidDel="00000000" w:rsidR="00000000" w:rsidRPr="00000000">
        <w:rPr>
          <w:rtl w:val="0"/>
        </w:rPr>
        <w:t xml:space="preserve">días del mes de </w:t>
      </w:r>
      <w:r w:rsidDel="00000000" w:rsidR="00000000" w:rsidRPr="00000000">
        <w:rPr>
          <w:shd w:fill="93c47d" w:val="clear"/>
          <w:rtl w:val="0"/>
        </w:rPr>
        <w:t xml:space="preserve">         </w:t>
      </w:r>
      <w:r w:rsidDel="00000000" w:rsidR="00000000" w:rsidRPr="00000000">
        <w:rPr>
          <w:rtl w:val="0"/>
        </w:rPr>
        <w:t xml:space="preserve">de 2025.</w:t>
      </w:r>
    </w:p>
    <w:p w:rsidR="00000000" w:rsidDel="00000000" w:rsidP="00000000" w:rsidRDefault="00000000" w:rsidRPr="00000000" w14:paraId="00000026">
      <w:pPr>
        <w:spacing w:after="200" w:before="200" w:line="360" w:lineRule="auto"/>
        <w:jc w:val="center"/>
        <w:rPr/>
      </w:pPr>
      <w:r w:rsidDel="00000000" w:rsidR="00000000" w:rsidRPr="00000000">
        <w:rPr>
          <w:b w:val="1"/>
          <w:bCs w:val="1"/>
          <w:rtl w:val="0"/>
        </w:rPr>
        <w:t xml:space="preserve">PUBLÍQUESE, COMUNÍQUESE Y CÚMPLASE.</w:t>
      </w:r>
      <w:r w:rsidDel="00000000" w:rsidR="00000000" w:rsidRPr="00000000">
        <w:rPr>
          <w:rtl w:val="0"/>
        </w:rPr>
      </w:r>
    </w:p>
    <w:p w:rsidR="00000000" w:rsidDel="00000000" w:rsidP="00000000" w:rsidRDefault="00000000" w:rsidRPr="00000000" w14:paraId="00000027">
      <w:pPr>
        <w:spacing w:after="240" w:before="240" w:lineRule="auto"/>
        <w:jc w:val="both"/>
        <w:rPr/>
      </w:pPr>
      <w:r w:rsidDel="00000000" w:rsidR="00000000" w:rsidRPr="00000000">
        <w:rPr>
          <w:rtl w:val="0"/>
        </w:rPr>
      </w:r>
    </w:p>
    <w:p w:rsidR="00000000" w:rsidDel="00000000" w:rsidP="00000000" w:rsidRDefault="00000000" w:rsidRPr="00000000" w14:paraId="00000028">
      <w:pPr>
        <w:spacing w:after="240" w:before="240" w:lineRule="auto"/>
        <w:jc w:val="both"/>
        <w:rPr/>
      </w:pPr>
      <w:r w:rsidDel="00000000" w:rsidR="00000000" w:rsidRPr="00000000">
        <w:rPr>
          <w:rtl w:val="0"/>
        </w:rPr>
      </w:r>
    </w:p>
    <w:p w:rsidR="00000000" w:rsidDel="00000000" w:rsidP="00000000" w:rsidRDefault="00000000" w:rsidRPr="00000000" w14:paraId="00000029">
      <w:pPr>
        <w:spacing w:after="240" w:before="240" w:lineRule="auto"/>
        <w:jc w:val="both"/>
        <w:rPr/>
      </w:pPr>
      <w:r w:rsidDel="00000000" w:rsidR="00000000" w:rsidRPr="00000000">
        <w:rPr>
          <w:rtl w:val="0"/>
        </w:rPr>
      </w:r>
    </w:p>
    <w:p w:rsidR="00000000" w:rsidDel="00000000" w:rsidP="00000000" w:rsidRDefault="00000000" w:rsidRPr="00000000" w14:paraId="0000002A">
      <w:pPr>
        <w:spacing w:after="200" w:before="200" w:line="360" w:lineRule="auto"/>
        <w:jc w:val="center"/>
        <w:rPr>
          <w:b w:val="1"/>
          <w:bCs w:val="1"/>
        </w:rPr>
      </w:pPr>
      <w:r w:rsidDel="00000000" w:rsidR="00000000" w:rsidRPr="00000000">
        <w:rPr>
          <w:b w:val="1"/>
          <w:bCs w:val="1"/>
          <w:rtl w:val="0"/>
        </w:rPr>
        <w:t xml:space="preserve">EXPOSICIÓN DE MOTIVOS</w:t>
      </w:r>
    </w:p>
    <w:p w:rsidR="00000000" w:rsidDel="00000000" w:rsidP="00000000" w:rsidRDefault="00000000" w:rsidRPr="00000000" w14:paraId="0000002B">
      <w:pPr>
        <w:spacing w:after="200" w:before="200" w:line="360" w:lineRule="auto"/>
        <w:jc w:val="both"/>
        <w:rPr/>
      </w:pPr>
      <w:r w:rsidDel="00000000" w:rsidR="00000000" w:rsidRPr="00000000">
        <w:rPr>
          <w:rtl w:val="0"/>
        </w:rPr>
        <w:t xml:space="preserve">Honorable Concejo Municipal:</w:t>
      </w:r>
    </w:p>
    <w:p w:rsidR="00000000" w:rsidDel="00000000" w:rsidP="00000000" w:rsidRDefault="00000000" w:rsidRPr="00000000" w14:paraId="0000002C">
      <w:pPr>
        <w:spacing w:after="200" w:before="200" w:line="360" w:lineRule="auto"/>
        <w:jc w:val="both"/>
        <w:rPr/>
      </w:pPr>
      <w:r w:rsidDel="00000000" w:rsidR="00000000" w:rsidRPr="00000000">
        <w:rPr>
          <w:rtl w:val="0"/>
        </w:rPr>
        <w:t xml:space="preserve">En cumplimiento de las funciones constitucionales y legales asignadas a las corporaciones públicas territoriales, se presenta a consideración el Proyecto de Acuerdo "</w:t>
      </w:r>
      <w:r w:rsidDel="00000000" w:rsidR="00000000" w:rsidRPr="00000000">
        <w:rPr>
          <w:b w:val="1"/>
          <w:bCs w:val="1"/>
          <w:rtl w:val="0"/>
        </w:rPr>
        <w:t xml:space="preserve">POR EL CUAL SE CREA EL FONDO MUNICIPAL PARA LA PROTECCIÓN  Y EL BIENESTAR ANIMAL EN EL MUNICIPIO DE </w:t>
      </w:r>
      <w:r w:rsidDel="00000000" w:rsidR="00000000" w:rsidRPr="00000000">
        <w:rPr>
          <w:b w:val="1"/>
          <w:bCs w:val="1"/>
          <w:shd w:fill="93c47d" w:val="clear"/>
          <w:rtl w:val="0"/>
        </w:rPr>
        <w:t xml:space="preserve">NOMBRE DEL MUNICIPIO</w:t>
      </w:r>
      <w:r w:rsidDel="00000000" w:rsidR="00000000" w:rsidRPr="00000000">
        <w:rPr>
          <w:rtl w:val="0"/>
        </w:rPr>
        <w:t xml:space="preserve">", con el propósito de garantizar una fuente estable, autónoma y sostenible de recursos destinados a la protección y bienestar de los animales del territorio.</w:t>
      </w:r>
    </w:p>
    <w:p w:rsidR="00000000" w:rsidDel="00000000" w:rsidP="00000000" w:rsidRDefault="00000000" w:rsidRPr="00000000" w14:paraId="0000002D">
      <w:pPr>
        <w:spacing w:after="200" w:before="200" w:line="360" w:lineRule="auto"/>
        <w:jc w:val="both"/>
        <w:rPr>
          <w:b w:val="1"/>
          <w:bCs w:val="1"/>
        </w:rPr>
      </w:pPr>
      <w:r w:rsidDel="00000000" w:rsidR="00000000" w:rsidRPr="00000000">
        <w:rPr>
          <w:b w:val="1"/>
          <w:bCs w:val="1"/>
          <w:rtl w:val="0"/>
        </w:rPr>
        <w:t xml:space="preserve">1. Fundamentos constitucionales y legales</w:t>
      </w:r>
    </w:p>
    <w:p w:rsidR="00000000" w:rsidDel="00000000" w:rsidP="00000000" w:rsidRDefault="00000000" w:rsidRPr="00000000" w14:paraId="0000002E">
      <w:pPr>
        <w:spacing w:after="200" w:before="200" w:line="360" w:lineRule="auto"/>
        <w:jc w:val="both"/>
        <w:rPr/>
      </w:pPr>
      <w:r w:rsidDel="00000000" w:rsidR="00000000" w:rsidRPr="00000000">
        <w:rPr>
          <w:rtl w:val="0"/>
        </w:rPr>
        <w:t xml:space="preserve">La propuesta encuentra respaldo en la Constitución Política de Colombia, que en su artículo 313, en sus numerales 5 y 9 que corresponde a los concejos municipales en su orden: “5. Dictar las normas orgánicas del presupuesto y expedir anualmente el presupuesto de rentas y gastos; y 9. Dictar las normas necesarias para el control, la preservación y defensa del patrimonio ecológico y cultural del municipio”. </w:t>
      </w:r>
    </w:p>
    <w:p w:rsidR="00000000" w:rsidDel="00000000" w:rsidP="00000000" w:rsidRDefault="00000000" w:rsidRPr="00000000" w14:paraId="0000002F">
      <w:pPr>
        <w:spacing w:after="200" w:before="200" w:line="360" w:lineRule="auto"/>
        <w:jc w:val="both"/>
        <w:rPr/>
      </w:pPr>
      <w:r w:rsidDel="00000000" w:rsidR="00000000" w:rsidRPr="00000000">
        <w:rPr>
          <w:rtl w:val="0"/>
        </w:rPr>
        <w:t xml:space="preserve">Que el artículo 79 Constitucional establece que "Todas las personas tienen derecho a gozar de un ambiente sano. La ley garantizará la participación de la comunidad en las decisiones que puedan afectarlo" y que "Es deber del Estado proteger la diversidad e integridad del ambiente, conservar las áreas de especial importancia ecológica y fomentar la educación para el logro de estos fines" lo cual incluye a la fauna, sean animales silvestres como domésticos.</w:t>
      </w:r>
    </w:p>
    <w:p w:rsidR="00000000" w:rsidDel="00000000" w:rsidP="00000000" w:rsidRDefault="00000000" w:rsidRPr="00000000" w14:paraId="00000030">
      <w:pPr>
        <w:spacing w:after="200" w:before="200" w:line="360" w:lineRule="auto"/>
        <w:jc w:val="both"/>
        <w:rPr/>
      </w:pPr>
      <w:r w:rsidDel="00000000" w:rsidR="00000000" w:rsidRPr="00000000">
        <w:rPr>
          <w:rtl w:val="0"/>
        </w:rPr>
        <w:t xml:space="preserve">Que, el deber de proteger a los animales se deriva, principalmente, de tres fuentes constitucionales: a). El deber constitucional de protección a la naturaleza, b). La dignidad humana como fuente de obligaciones morales con los animales y c). La función social y ecológica de la propiedad como fundamento de la prohibición de tratos crueles a los animales. Por lo tanto, como ha afirmado la Corte en diversas sentencias, la protección de los animales también tiene “rango y fuerza constitucional” y vincula tanto al Estado como a sus habitantes, desde la concepción que ha sido denominada de la Constitución Ecológica.</w:t>
      </w:r>
    </w:p>
    <w:p w:rsidR="00000000" w:rsidDel="00000000" w:rsidP="00000000" w:rsidRDefault="00000000" w:rsidRPr="00000000" w14:paraId="00000031">
      <w:pPr>
        <w:spacing w:after="200" w:before="200" w:line="360" w:lineRule="auto"/>
        <w:jc w:val="both"/>
        <w:rPr/>
      </w:pPr>
      <w:r w:rsidDel="00000000" w:rsidR="00000000" w:rsidRPr="00000000">
        <w:rPr>
          <w:rtl w:val="0"/>
        </w:rPr>
        <w:t xml:space="preserve">Que la Corte Constitucional en distintos fallos y en especial en las sentencias T-436 de 2014, Sentencia C-467/ 2016 y C-666-10, han considerado de especial protección por parte de las autoridades a los animales silvestres y domésticos como seres que sienten y su derecho de ser tratados dignamente sin ser sometidos a maltratos o actividades en los cuales el hombre no prevea los límites para causar sufrimiento, dolor o angustia a seres sintientes no humanos.  </w:t>
      </w:r>
    </w:p>
    <w:p w:rsidR="00000000" w:rsidDel="00000000" w:rsidP="00000000" w:rsidRDefault="00000000" w:rsidRPr="00000000" w14:paraId="00000032">
      <w:pPr>
        <w:spacing w:after="200" w:before="200" w:line="360" w:lineRule="auto"/>
        <w:jc w:val="both"/>
        <w:rPr/>
      </w:pPr>
      <w:r w:rsidDel="00000000" w:rsidR="00000000" w:rsidRPr="00000000">
        <w:rPr>
          <w:rtl w:val="0"/>
        </w:rPr>
        <w:t xml:space="preserve">Que la Ley 84 de 1989, “Por la cual se adopta el Estatuto Nacional de Protección de los Animales y se crean unas contravenciones y se regula lo referente a su procedimiento y competencia”, consagra expresamente que los animales tendrán en todo el territorio nacional especial protección contra el sufrimiento y el dolor, causados directa o indirectamente por el hombre.</w:t>
      </w:r>
    </w:p>
    <w:p w:rsidR="00000000" w:rsidDel="00000000" w:rsidP="00000000" w:rsidRDefault="00000000" w:rsidRPr="00000000" w14:paraId="00000033">
      <w:pPr>
        <w:spacing w:after="200" w:before="200" w:line="360" w:lineRule="auto"/>
        <w:jc w:val="both"/>
        <w:rPr/>
      </w:pPr>
      <w:r w:rsidDel="00000000" w:rsidR="00000000" w:rsidRPr="00000000">
        <w:rPr>
          <w:rtl w:val="0"/>
        </w:rPr>
        <w:t xml:space="preserve">Que la Ley 1774 de 2016, reconoce los animales como seres sintientes, que recibirán especial protección contra el sufrimiento y el dolor, especialmente el causado indirecta o directamente por los humanos, establece los principios de protección animal, bienestar animal, solidaridad social y penaliza el maltrato animal, estableciéndose un procedimiento sancionatorio de carácter policivo y judicial derivado de delitos contra la vida, la integridad física y emocional de los animales.</w:t>
      </w:r>
    </w:p>
    <w:p w:rsidR="00000000" w:rsidDel="00000000" w:rsidP="00000000" w:rsidRDefault="00000000" w:rsidRPr="00000000" w14:paraId="00000034">
      <w:pPr>
        <w:spacing w:after="200" w:before="200" w:line="360" w:lineRule="auto"/>
        <w:jc w:val="both"/>
        <w:rPr/>
      </w:pPr>
      <w:r w:rsidDel="00000000" w:rsidR="00000000" w:rsidRPr="00000000">
        <w:rPr>
          <w:rtl w:val="0"/>
        </w:rPr>
        <w:t xml:space="preserve">Que la Ley 2455 “Por la cual se fortalece la lucha contra el maltrato animal y se actualiza el estatuto nacional de protección de los animales ley 84 de 1989 - Ley Ángel”, actualiza el Estatuto Nacional de Protección de los Animales, Ley 84 de 1989 y modifica la Ley 599 de 2000, Código Penal, con el fin de fortalecer la lucha contra el maltrato animal mediante acciones que garanticen la prevención, investigación y sanción de la violencia contra los animales en los procesos penales y policivos.</w:t>
      </w:r>
    </w:p>
    <w:p w:rsidR="00000000" w:rsidDel="00000000" w:rsidP="00000000" w:rsidRDefault="00000000" w:rsidRPr="00000000" w14:paraId="00000035">
      <w:pPr>
        <w:spacing w:after="200" w:before="200" w:line="360" w:lineRule="auto"/>
        <w:jc w:val="both"/>
        <w:rPr/>
      </w:pPr>
      <w:r w:rsidDel="00000000" w:rsidR="00000000" w:rsidRPr="00000000">
        <w:rPr>
          <w:rtl w:val="0"/>
        </w:rPr>
        <w:t xml:space="preserve">Que el artículo 9 de la Ley 2455 modifica el artículo 46 de la Ley 84 de 1989, y a su tenor literal señala: “Artículo 46. COMPETENCIA. (...)</w:t>
      </w:r>
    </w:p>
    <w:p w:rsidR="00000000" w:rsidDel="00000000" w:rsidP="00000000" w:rsidRDefault="00000000" w:rsidRPr="00000000" w14:paraId="00000036">
      <w:pPr>
        <w:spacing w:after="200" w:before="200" w:line="360" w:lineRule="auto"/>
        <w:ind w:left="720" w:firstLine="0"/>
        <w:jc w:val="both"/>
        <w:rPr>
          <w:i w:val="1"/>
          <w:iCs w:val="1"/>
        </w:rPr>
      </w:pPr>
      <w:r w:rsidDel="00000000" w:rsidR="00000000" w:rsidRPr="00000000">
        <w:rPr>
          <w:i w:val="1"/>
          <w:iCs w:val="1"/>
          <w:rtl w:val="0"/>
        </w:rPr>
        <w:t xml:space="preserve">PARÁGRAFO. Los dineros recaudados por concepto de multas se destinarán al Fondo Municipal o Distrital para la protección y Bienestar Animal, cuya finalidad será administrar y dirigir estos recursos exclusivamente para la formulación, divulgación, ejecución y seguimiento de políticas de protección animal, así como a campañas de sensibilización y educación ciudadana. Adicionalmente, cada distrito o municipio deberá crear dicho fondo, garantizando su adecuado funcionamiento y destinación exclusiva para estos fines. Este fondo contará con la participación activa de organizaciones animalistas, juntas defensoras de animales o entidades equivalentes para· garantizar el cumplimiento de sus objetivos.”</w:t>
      </w:r>
    </w:p>
    <w:p w:rsidR="00000000" w:rsidDel="00000000" w:rsidP="00000000" w:rsidRDefault="00000000" w:rsidRPr="00000000" w14:paraId="00000037">
      <w:pPr>
        <w:spacing w:after="200" w:before="200" w:line="360" w:lineRule="auto"/>
        <w:jc w:val="both"/>
        <w:rPr/>
      </w:pPr>
      <w:r w:rsidDel="00000000" w:rsidR="00000000" w:rsidRPr="00000000">
        <w:rPr>
          <w:rtl w:val="0"/>
        </w:rPr>
        <w:t xml:space="preserve">Que el artículo 2° de la Ley 2054 de 2020 que modifica el artículo 119 de la Ley 1801 de 2016 señala que “En todos los distritos o municipios se deberá establecer, de acuerdo con la capacidad financiera de las entidades, un lugar seguro; centro de bienestar animal, albergues municipales para fauna, hogar de paso público u otro a donde se llevarán los animales domésticos a los que se refiere el artículo 1°”. </w:t>
      </w:r>
    </w:p>
    <w:p w:rsidR="00000000" w:rsidDel="00000000" w:rsidP="00000000" w:rsidRDefault="00000000" w:rsidRPr="00000000" w14:paraId="00000038">
      <w:pPr>
        <w:spacing w:after="200" w:before="200" w:line="360" w:lineRule="auto"/>
        <w:jc w:val="both"/>
        <w:rPr/>
      </w:pPr>
      <w:r w:rsidDel="00000000" w:rsidR="00000000" w:rsidRPr="00000000">
        <w:rPr>
          <w:rtl w:val="0"/>
        </w:rPr>
        <w:t xml:space="preserve">Que la Ley 2499 de 2025 obliga a los municipios y distritos a formular el Plan de Centros Regionales de Bienestar Animal (Plan CRBA) en el que establecerá los requisitos mínimos que deberán cumplir estos predios y reglamentará los criterios de diseño, construcción o adecuación y funcionamiento de los CRBA. Asimismo, de conformidad con los artículos 5° y 6° de la precitada ley, las entidades territoriales en sus diferentes órdenes deberán definir el sistema de administración y operación de los CRBA e implementarán y ejecutar los CRBA, según su ordenación administrativa, la disponibilidad presupuestal y el marco fiscal de mediano plazo. </w:t>
      </w:r>
    </w:p>
    <w:p w:rsidR="00000000" w:rsidDel="00000000" w:rsidP="00000000" w:rsidRDefault="00000000" w:rsidRPr="00000000" w14:paraId="00000039">
      <w:pPr>
        <w:spacing w:after="200" w:before="200" w:line="360" w:lineRule="auto"/>
        <w:jc w:val="both"/>
        <w:rPr>
          <w:b w:val="1"/>
          <w:bCs w:val="1"/>
          <w:shd w:fill="b6d7a8" w:val="clear"/>
        </w:rPr>
      </w:pPr>
      <w:r w:rsidDel="00000000" w:rsidR="00000000" w:rsidRPr="00000000">
        <w:rPr>
          <w:b w:val="1"/>
          <w:bCs w:val="1"/>
          <w:rtl w:val="0"/>
        </w:rPr>
        <w:t xml:space="preserve">2. Situación actual del municipio </w:t>
      </w:r>
      <w:r w:rsidDel="00000000" w:rsidR="00000000" w:rsidRPr="00000000">
        <w:rPr>
          <w:b w:val="1"/>
          <w:bCs w:val="1"/>
          <w:shd w:fill="b6d7a8" w:val="clear"/>
          <w:rtl w:val="0"/>
        </w:rPr>
        <w:t xml:space="preserve">(Referir información importante sobre maltrato animal, multas más recurrentes, acciones de atención al maltrato animal y diagnóstico territorial sobre animalismo del municipio)</w:t>
      </w:r>
    </w:p>
    <w:p w:rsidR="00000000" w:rsidDel="00000000" w:rsidP="00000000" w:rsidRDefault="00000000" w:rsidRPr="00000000" w14:paraId="0000003A">
      <w:pPr>
        <w:spacing w:after="200" w:before="200" w:line="360" w:lineRule="auto"/>
        <w:jc w:val="both"/>
        <w:rPr/>
      </w:pPr>
      <w:r w:rsidDel="00000000" w:rsidR="00000000" w:rsidRPr="00000000">
        <w:rPr>
          <w:rtl w:val="0"/>
        </w:rPr>
        <w:t xml:space="preserve">En la actualidad, las acciones en materia de bienestar animal en el municipio de </w:t>
      </w:r>
      <w:r w:rsidDel="00000000" w:rsidR="00000000" w:rsidRPr="00000000">
        <w:rPr>
          <w:shd w:fill="b6d7a8" w:val="clear"/>
          <w:rtl w:val="0"/>
        </w:rPr>
        <w:t xml:space="preserve">____</w:t>
      </w:r>
      <w:r w:rsidDel="00000000" w:rsidR="00000000" w:rsidRPr="00000000">
        <w:rPr>
          <w:rtl w:val="0"/>
        </w:rPr>
        <w:t xml:space="preserve"> se han venido desarrollando con base en recursos transversales de diferentes programas y proyectos, sin contar con un presupuesto autónomo que permita ejecutar de manera ágil y sostenible las iniciativas de protección animal.</w:t>
      </w:r>
    </w:p>
    <w:p w:rsidR="00000000" w:rsidDel="00000000" w:rsidP="00000000" w:rsidRDefault="00000000" w:rsidRPr="00000000" w14:paraId="0000003B">
      <w:pPr>
        <w:spacing w:after="200" w:before="200" w:line="360" w:lineRule="auto"/>
        <w:jc w:val="both"/>
        <w:rPr/>
      </w:pPr>
      <w:r w:rsidDel="00000000" w:rsidR="00000000" w:rsidRPr="00000000">
        <w:rPr>
          <w:rtl w:val="0"/>
        </w:rPr>
        <w:t xml:space="preserve">Esto genera limitaciones para la atención de casos de maltrato, la implementación de campañas de sensibilización ciudadana, la esterilización de animales domésticos, el fortalecimiento de los hogares de paso, la promoción de adopciones responsables, la atención a fauna silvestre en situaciones de riesgo, así como la coordinación con organizaciones animalistas y actores comunitarios.</w:t>
      </w:r>
    </w:p>
    <w:p w:rsidR="00000000" w:rsidDel="00000000" w:rsidP="00000000" w:rsidRDefault="00000000" w:rsidRPr="00000000" w14:paraId="0000003C">
      <w:pPr>
        <w:spacing w:after="200" w:before="200" w:line="360" w:lineRule="auto"/>
        <w:jc w:val="both"/>
        <w:rPr>
          <w:b w:val="1"/>
          <w:bCs w:val="1"/>
        </w:rPr>
      </w:pPr>
      <w:r w:rsidDel="00000000" w:rsidR="00000000" w:rsidRPr="00000000">
        <w:rPr>
          <w:b w:val="1"/>
          <w:bCs w:val="1"/>
          <w:rtl w:val="0"/>
        </w:rPr>
        <w:t xml:space="preserve">3. Justificación de la creación del Fondo</w:t>
      </w:r>
    </w:p>
    <w:p w:rsidR="00000000" w:rsidDel="00000000" w:rsidP="00000000" w:rsidRDefault="00000000" w:rsidRPr="00000000" w14:paraId="0000003D">
      <w:pPr>
        <w:spacing w:after="200" w:before="200" w:line="360" w:lineRule="auto"/>
        <w:jc w:val="both"/>
        <w:rPr/>
      </w:pPr>
      <w:r w:rsidDel="00000000" w:rsidR="00000000" w:rsidRPr="00000000">
        <w:rPr>
          <w:rtl w:val="0"/>
        </w:rPr>
        <w:t xml:space="preserve">La creación del Fondo de Bienestar Animal permitirá:</w:t>
      </w:r>
    </w:p>
    <w:p w:rsidR="00000000" w:rsidDel="00000000" w:rsidP="00000000" w:rsidRDefault="00000000" w:rsidRPr="00000000" w14:paraId="0000003E">
      <w:pPr>
        <w:numPr>
          <w:ilvl w:val="0"/>
          <w:numId w:val="1"/>
        </w:numPr>
        <w:spacing w:after="0" w:afterAutospacing="0" w:before="200" w:line="360" w:lineRule="auto"/>
        <w:ind w:left="720" w:hanging="360"/>
        <w:jc w:val="both"/>
        <w:rPr>
          <w:u w:val="none"/>
        </w:rPr>
      </w:pPr>
      <w:r w:rsidDel="00000000" w:rsidR="00000000" w:rsidRPr="00000000">
        <w:rPr>
          <w:rtl w:val="0"/>
        </w:rPr>
        <w:t xml:space="preserve">Consolidar un presupuesto propio y sostenible, que garantice la continuidad de los programas y proyectos en materia de protección y bienestar animal.</w:t>
      </w:r>
    </w:p>
    <w:p w:rsidR="00000000" w:rsidDel="00000000" w:rsidP="00000000" w:rsidRDefault="00000000" w:rsidRPr="00000000" w14:paraId="0000003F">
      <w:pPr>
        <w:numPr>
          <w:ilvl w:val="0"/>
          <w:numId w:val="1"/>
        </w:numPr>
        <w:spacing w:after="0" w:afterAutospacing="0" w:before="0" w:beforeAutospacing="0" w:line="360" w:lineRule="auto"/>
        <w:ind w:left="720" w:hanging="360"/>
        <w:jc w:val="both"/>
        <w:rPr>
          <w:u w:val="none"/>
        </w:rPr>
      </w:pPr>
      <w:r w:rsidDel="00000000" w:rsidR="00000000" w:rsidRPr="00000000">
        <w:rPr>
          <w:rtl w:val="0"/>
        </w:rPr>
        <w:t xml:space="preserve">Dar cumplimiento efectivo a la normatividad nacional, que establece la destinación de multas y recursos específicos para este fin.</w:t>
      </w:r>
    </w:p>
    <w:p w:rsidR="00000000" w:rsidDel="00000000" w:rsidP="00000000" w:rsidRDefault="00000000" w:rsidRPr="00000000" w14:paraId="00000040">
      <w:pPr>
        <w:numPr>
          <w:ilvl w:val="0"/>
          <w:numId w:val="1"/>
        </w:numPr>
        <w:spacing w:after="0" w:afterAutospacing="0" w:before="0" w:beforeAutospacing="0" w:line="360" w:lineRule="auto"/>
        <w:ind w:left="720" w:hanging="360"/>
        <w:jc w:val="both"/>
        <w:rPr>
          <w:u w:val="none"/>
        </w:rPr>
      </w:pPr>
      <w:r w:rsidDel="00000000" w:rsidR="00000000" w:rsidRPr="00000000">
        <w:rPr>
          <w:rtl w:val="0"/>
        </w:rPr>
        <w:t xml:space="preserve">Optimizar la ejecución presupuestal, evitando la dispersión de recursos en diferentes rubros y otorgando mayor autonomía administrativa y financiera al municipio para responder de manera oportuna a las necesidades en esta materia.</w:t>
      </w:r>
    </w:p>
    <w:p w:rsidR="00000000" w:rsidDel="00000000" w:rsidP="00000000" w:rsidRDefault="00000000" w:rsidRPr="00000000" w14:paraId="00000041">
      <w:pPr>
        <w:numPr>
          <w:ilvl w:val="0"/>
          <w:numId w:val="1"/>
        </w:numPr>
        <w:spacing w:after="0" w:afterAutospacing="0" w:before="0" w:beforeAutospacing="0" w:line="360" w:lineRule="auto"/>
        <w:ind w:left="720" w:hanging="360"/>
        <w:jc w:val="both"/>
        <w:rPr>
          <w:u w:val="none"/>
        </w:rPr>
      </w:pPr>
      <w:r w:rsidDel="00000000" w:rsidR="00000000" w:rsidRPr="00000000">
        <w:rPr>
          <w:rtl w:val="0"/>
        </w:rPr>
        <w:t xml:space="preserve">Fomentar la participación ciudadana y comunitaria, vinculando a las organizaciones animalistas y a la comunidad en general en la definición, ejecución y seguimiento de programas de protección animal.</w:t>
      </w:r>
    </w:p>
    <w:p w:rsidR="00000000" w:rsidDel="00000000" w:rsidP="00000000" w:rsidRDefault="00000000" w:rsidRPr="00000000" w14:paraId="00000042">
      <w:pPr>
        <w:numPr>
          <w:ilvl w:val="0"/>
          <w:numId w:val="1"/>
        </w:numPr>
        <w:spacing w:after="200" w:before="0" w:beforeAutospacing="0" w:line="360" w:lineRule="auto"/>
        <w:ind w:left="720" w:hanging="360"/>
        <w:jc w:val="both"/>
        <w:rPr>
          <w:u w:val="none"/>
        </w:rPr>
      </w:pPr>
      <w:r w:rsidDel="00000000" w:rsidR="00000000" w:rsidRPr="00000000">
        <w:rPr>
          <w:rtl w:val="0"/>
        </w:rPr>
        <w:t xml:space="preserve">Alinear la política local con el Plan de Desarrollo Municipal, fortaleciendo los objetivos estratégicos relacionados con sostenibilidad ambiental, convivencia y salud pública.</w:t>
      </w:r>
    </w:p>
    <w:p w:rsidR="00000000" w:rsidDel="00000000" w:rsidP="00000000" w:rsidRDefault="00000000" w:rsidRPr="00000000" w14:paraId="00000043">
      <w:pPr>
        <w:spacing w:after="200" w:before="200" w:line="360" w:lineRule="auto"/>
        <w:jc w:val="both"/>
        <w:rPr>
          <w:b w:val="1"/>
          <w:bCs w:val="1"/>
        </w:rPr>
      </w:pPr>
      <w:r w:rsidDel="00000000" w:rsidR="00000000" w:rsidRPr="00000000">
        <w:rPr>
          <w:b w:val="1"/>
          <w:bCs w:val="1"/>
          <w:rtl w:val="0"/>
        </w:rPr>
        <w:t xml:space="preserve">5. Conclusión</w:t>
      </w:r>
    </w:p>
    <w:p w:rsidR="00000000" w:rsidDel="00000000" w:rsidP="00000000" w:rsidRDefault="00000000" w:rsidRPr="00000000" w14:paraId="00000044">
      <w:pPr>
        <w:spacing w:after="200" w:before="200" w:line="360" w:lineRule="auto"/>
        <w:jc w:val="both"/>
        <w:rPr/>
      </w:pPr>
      <w:r w:rsidDel="00000000" w:rsidR="00000000" w:rsidRPr="00000000">
        <w:rPr>
          <w:rtl w:val="0"/>
        </w:rPr>
        <w:t xml:space="preserve">En virtud de lo expuesto, se hace necesaria y urgente la creación del Fondo Municipal para la Protección y el Bienestar Animal, que no solo permitirá cumplir con las disposiciones legales y constitucionales, sino que responderá a una demanda ciudadana creciente, garantizando el derecho a un ambiente sano y el deber de proteger a los animales como seres sintientes.</w:t>
      </w:r>
    </w:p>
    <w:p w:rsidR="00000000" w:rsidDel="00000000" w:rsidP="00000000" w:rsidRDefault="00000000" w:rsidRPr="00000000" w14:paraId="00000045">
      <w:pPr>
        <w:spacing w:after="200" w:before="200" w:line="360" w:lineRule="auto"/>
        <w:jc w:val="both"/>
        <w:rPr/>
      </w:pPr>
      <w:r w:rsidDel="00000000" w:rsidR="00000000" w:rsidRPr="00000000">
        <w:rPr>
          <w:rtl w:val="0"/>
        </w:rPr>
        <w:t xml:space="preserve">En mérito de lo expuesto, se somete a consideración del Honorable Concejo Municipal el presente Proyecto de Acuerdo, con la convicción de que su aprobación significará un paso histórico en la consolidación de una política integral de protección y bienestar animal en el municipio de </w:t>
      </w:r>
      <w:r w:rsidDel="00000000" w:rsidR="00000000" w:rsidRPr="00000000">
        <w:rPr>
          <w:shd w:fill="b6d7a8" w:val="clear"/>
          <w:rtl w:val="0"/>
        </w:rPr>
        <w:t xml:space="preserve">____.</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funcionpublica.gov.co/eva/gestornormativo/norma.php?i=8242#84" TargetMode="External"/><Relationship Id="rId7" Type="http://schemas.openxmlformats.org/officeDocument/2006/relationships/hyperlink" Target="https://www.funcionpublica.gov.co/eva/gestornormativo/norma.php?i=8242#46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