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Heading2"/>
        <w:keepNext w:val="0"/>
        <w:keepLines w:val="0"/>
        <w:widowControl w:val="0"/>
        <w:spacing w:before="200" w:line="276" w:lineRule="auto"/>
        <w:jc w:val="center"/>
        <w:rPr>
          <w:rFonts w:ascii="Arial" w:cs="Arial" w:eastAsia="Arial" w:hAnsi="Arial"/>
          <w:sz w:val="22"/>
          <w:szCs w:val="22"/>
        </w:rPr>
      </w:pPr>
      <w:bookmarkStart w:colFirst="0" w:colLast="0" w:name="_heading=h.ljjlm22too6" w:id="0"/>
      <w:bookmarkEnd w:id="0"/>
      <w:r w:rsidDel="00000000" w:rsidR="00000000" w:rsidRPr="00000000">
        <w:rPr>
          <w:rFonts w:ascii="Arial" w:cs="Arial" w:eastAsia="Arial" w:hAnsi="Arial"/>
          <w:sz w:val="22"/>
          <w:szCs w:val="22"/>
          <w:rtl w:val="0"/>
        </w:rPr>
        <w:t xml:space="preserve">ACUERDO MUNICIPAL No. ___ DE 2026</w:t>
      </w:r>
    </w:p>
    <w:p w:rsidR="00000000" w:rsidDel="00000000" w:rsidP="00000000" w:rsidRDefault="00000000" w:rsidRPr="00000000" w14:paraId="00000003">
      <w:pPr>
        <w:widowControl w:val="0"/>
        <w:spacing w:after="240" w:before="20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“POR EL CUAL SE RECONOCE E INSTITUCIONALIZA LA CELEBRACIÓN DEL DÍA DEL DEPORTISTA EN EL MUNICIPIO DE </w:t>
      </w:r>
      <w:r w:rsidDel="00000000" w:rsidR="00000000" w:rsidRPr="00000000">
        <w:rPr>
          <w:rFonts w:ascii="Arial" w:cs="Arial" w:eastAsia="Arial" w:hAnsi="Arial"/>
          <w:b w:val="1"/>
          <w:bCs w:val="1"/>
          <w:shd w:fill="6aa84f" w:val="clear"/>
          <w:rtl w:val="0"/>
        </w:rPr>
        <w:t xml:space="preserve">NOMBRE DEL MUNICIPIO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hd w:fill="6aa84f" w:val="clear"/>
          <w:rtl w:val="0"/>
        </w:rPr>
        <w:t xml:space="preserve">DEPARTAMENTO</w:t>
      </w:r>
      <w:r w:rsidDel="00000000" w:rsidR="00000000" w:rsidRPr="00000000">
        <w:rPr>
          <w:rFonts w:ascii="Arial" w:cs="Arial" w:eastAsia="Arial" w:hAnsi="Arial"/>
          <w:b w:val="1"/>
          <w:bCs w:val="1"/>
          <w:rtl w:val="0"/>
        </w:rPr>
        <w:t xml:space="preserve">, Y SE DICTAN OTRAS DISPOSICIONES”.</w:t>
      </w:r>
    </w:p>
    <w:p w:rsidR="00000000" w:rsidDel="00000000" w:rsidP="00000000" w:rsidRDefault="00000000" w:rsidRPr="00000000" w14:paraId="00000004">
      <w:pPr>
        <w:widowControl w:val="0"/>
        <w:spacing w:after="240" w:before="200" w:line="276" w:lineRule="auto"/>
        <w:jc w:val="center"/>
        <w:rPr>
          <w:rFonts w:ascii="Arial" w:cs="Arial" w:eastAsia="Arial" w:hAnsi="Arial"/>
          <w:b w:val="1"/>
          <w:bCs w:val="1"/>
          <w:shd w:fill="6aa84f" w:val="clear"/>
        </w:rPr>
      </w:pPr>
      <w:r w:rsidDel="00000000" w:rsidR="00000000" w:rsidRPr="00000000">
        <w:rPr>
          <w:rFonts w:ascii="Arial" w:cs="Arial" w:eastAsia="Arial" w:hAnsi="Arial"/>
          <w:b w:val="1"/>
          <w:bCs w:val="1"/>
          <w:rtl w:val="0"/>
        </w:rPr>
        <w:t xml:space="preserve">EL HONORABLE CONCEJO MUNICIPAL DE </w:t>
      </w:r>
      <w:r w:rsidDel="00000000" w:rsidR="00000000" w:rsidRPr="00000000">
        <w:rPr>
          <w:rFonts w:ascii="Arial" w:cs="Arial" w:eastAsia="Arial" w:hAnsi="Arial"/>
          <w:b w:val="1"/>
          <w:bCs w:val="1"/>
          <w:shd w:fill="6aa84f" w:val="clear"/>
          <w:rtl w:val="0"/>
        </w:rPr>
        <w:t xml:space="preserve">NOMBRE DEL MUNICIPIO</w:t>
      </w:r>
    </w:p>
    <w:p w:rsidR="00000000" w:rsidDel="00000000" w:rsidP="00000000" w:rsidRDefault="00000000" w:rsidRPr="00000000" w14:paraId="00000005">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En uso de sus atribuciones constitucionales, legales y reglamentarias, en especial las conferidas por los numerales 1 y 3 del artículo 313 de la Constitución Política de Colombia, la Ley 136 de 1994 modificada por la Ley 1551 de 2012, la Ley 181 de 1995 (Ley del Deporte), la Ley 819 de 2003, y demás normas concordantes,</w:t>
      </w:r>
      <w:r w:rsidDel="00000000" w:rsidR="00000000" w:rsidRPr="00000000">
        <w:rPr>
          <w:rtl w:val="0"/>
        </w:rPr>
      </w:r>
    </w:p>
    <w:p w:rsidR="00000000" w:rsidDel="00000000" w:rsidP="00000000" w:rsidRDefault="00000000" w:rsidRPr="00000000" w14:paraId="00000006">
      <w:pPr>
        <w:pStyle w:val="Heading3"/>
        <w:keepNext w:val="0"/>
        <w:keepLines w:val="0"/>
        <w:widowControl w:val="0"/>
        <w:spacing w:before="200" w:line="276" w:lineRule="auto"/>
        <w:jc w:val="center"/>
        <w:rPr>
          <w:rFonts w:ascii="Arial" w:cs="Arial" w:eastAsia="Arial" w:hAnsi="Arial"/>
          <w:sz w:val="22"/>
          <w:szCs w:val="22"/>
        </w:rPr>
      </w:pPr>
      <w:bookmarkStart w:colFirst="0" w:colLast="0" w:name="_heading=h.ri0lz6vej8qp" w:id="1"/>
      <w:bookmarkEnd w:id="1"/>
      <w:r w:rsidDel="00000000" w:rsidR="00000000" w:rsidRPr="00000000">
        <w:rPr>
          <w:rFonts w:ascii="Arial" w:cs="Arial" w:eastAsia="Arial" w:hAnsi="Arial"/>
          <w:sz w:val="22"/>
          <w:szCs w:val="22"/>
          <w:rtl w:val="0"/>
        </w:rPr>
        <w:t xml:space="preserve">CONSIDERANDO</w:t>
      </w:r>
    </w:p>
    <w:p w:rsidR="00000000" w:rsidDel="00000000" w:rsidP="00000000" w:rsidRDefault="00000000" w:rsidRPr="00000000" w14:paraId="00000007">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el artículo 1 de la Constitución Política de Colombia consagra al país como un Estado Social de Derecho, fundado en el respeto de la dignidad humana, el trabajo, la solidaridad y la prevalencia del interés general.</w:t>
      </w:r>
    </w:p>
    <w:p w:rsidR="00000000" w:rsidDel="00000000" w:rsidP="00000000" w:rsidRDefault="00000000" w:rsidRPr="00000000" w14:paraId="00000008">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el artículo 2 de la Carta Política establece como fines esenciales del Estado facilitar la participación de todos en las decisiones que los afectan y en la vida económica, política, administrativa, social y cultural de la Nación.</w:t>
      </w:r>
    </w:p>
    <w:p w:rsidR="00000000" w:rsidDel="00000000" w:rsidP="00000000" w:rsidRDefault="00000000" w:rsidRPr="00000000" w14:paraId="00000009">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el artículo 52 de la Constitución Política reconoce el deporte, la recreación y el aprovechamiento del tiempo libre como un derecho de todas las personas y como un gasto público social que contribuye a la formación integral, la salud y la calidad de vida.</w:t>
      </w:r>
    </w:p>
    <w:p w:rsidR="00000000" w:rsidDel="00000000" w:rsidP="00000000" w:rsidRDefault="00000000" w:rsidRPr="00000000" w14:paraId="0000000A">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el artículo 311 de la Constitución Política señala que los municipios son entidades fundamentales de la división político-administrativa del Estado, encargadas de promover el desarrollo social, cultural y comunitario de sus habitantes.</w:t>
      </w:r>
    </w:p>
    <w:p w:rsidR="00000000" w:rsidDel="00000000" w:rsidP="00000000" w:rsidRDefault="00000000" w:rsidRPr="00000000" w14:paraId="0000000B">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la Ley 181 de 1995 o "Ley del Deporte" estableció las bases para el fomento del deporte, la recreación, el aprovechamiento del tiempo libre y la educación física, y creó el Sistema Nacional del Deporte, en cuya cabeza se encontraba Coldeportes, entidad que posteriormente fue transformada en el Ministerio del Deporte mediante la Ley 1967 de 2019.</w:t>
      </w:r>
    </w:p>
    <w:p w:rsidR="00000000" w:rsidDel="00000000" w:rsidP="00000000" w:rsidRDefault="00000000" w:rsidRPr="00000000" w14:paraId="0000000C">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la Ley 181 de 1995 o “Ley del Deporte”, establece las bases para el fomento del deporte, la recreación, el aprovechamiento del tiempo libre y la educación física, reconociéndolos como derechos sociales y educativos fundamentales. Crea el Sistema Nacional del Deporte (ahora Ministerio del Deporte), un conjunto de organismos para facilitar el acceso a estas actividades y promover el bienestar integral de las personas, definiendo el deporte, la recreación y la educación física como pilares de la formación integral. </w:t>
      </w:r>
    </w:p>
    <w:p w:rsidR="00000000" w:rsidDel="00000000" w:rsidP="00000000" w:rsidRDefault="00000000" w:rsidRPr="00000000" w14:paraId="0000000D">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la Ley 582 de 2000, define el deporte asociado de personas con limitaciones físicas, mentales o sensoriales, se reforma la Ley 181 de 1995 y el Decreto 1228 de 1995, y se dictan otras disposiciones.</w:t>
      </w:r>
      <w:r w:rsidDel="00000000" w:rsidR="00000000" w:rsidRPr="00000000">
        <w:rPr>
          <w:rtl w:val="0"/>
        </w:rPr>
      </w:r>
    </w:p>
    <w:p w:rsidR="00000000" w:rsidDel="00000000" w:rsidP="00000000" w:rsidRDefault="00000000" w:rsidRPr="00000000" w14:paraId="0000000E">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la Ley 1620 de 2013, relaciona el deporte con la convivencia escolar, la prevención de la violencia y la formación en valores.</w:t>
      </w:r>
    </w:p>
    <w:p w:rsidR="00000000" w:rsidDel="00000000" w:rsidP="00000000" w:rsidRDefault="00000000" w:rsidRPr="00000000" w14:paraId="0000000F">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la Ley 1967 de 2019, crea el Ministerio del Deporte, como ente rector del sector, encargado de formular, adoptar, dirigir y coordinar la política pública del deporte, la recreación y la actividad física. </w:t>
      </w:r>
    </w:p>
    <w:p w:rsidR="00000000" w:rsidDel="00000000" w:rsidP="00000000" w:rsidRDefault="00000000" w:rsidRPr="00000000" w14:paraId="00000010">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el decreto 0641 de 2001, reglamenta la Ley 582 de 2000, con el fin de fomentar, patrocinar y atender la práctica de las distintas modalidades deportivas dentro del ámbito nacional e internacional e impulsar otros programas y proyectos de interés público y social de naturaleza deportiva, dirigidos a personas con limitaciones físicas, sensoriales o mentales. </w:t>
      </w:r>
    </w:p>
    <w:p w:rsidR="00000000" w:rsidDel="00000000" w:rsidP="00000000" w:rsidRDefault="00000000" w:rsidRPr="00000000" w14:paraId="00000011">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los deportistas del municipio contribuyen de manera significativa a la construcción de tejido social, la promoción de valores como la disciplina, el respeto, el trabajo en equipo, la perseverancia y la sana convivencia, así como al posicionamiento positivo del municipio a nivel regional y nacional.</w:t>
      </w:r>
    </w:p>
    <w:p w:rsidR="00000000" w:rsidDel="00000000" w:rsidP="00000000" w:rsidRDefault="00000000" w:rsidRPr="00000000" w14:paraId="00000012">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Que resulta pertinente institucionalizar una fecha especial para exaltar, reconocer y promover la labor de los deportistas, entrenadores, formadores y actores del sector deportivo del municipio.</w:t>
      </w:r>
    </w:p>
    <w:p w:rsidR="00000000" w:rsidDel="00000000" w:rsidP="00000000" w:rsidRDefault="00000000" w:rsidRPr="00000000" w14:paraId="00000013">
      <w:pPr>
        <w:widowControl w:val="0"/>
        <w:spacing w:after="240" w:before="200" w:line="276" w:lineRule="auto"/>
        <w:jc w:val="both"/>
        <w:rPr>
          <w:rFonts w:ascii="Arial" w:cs="Arial" w:eastAsia="Arial" w:hAnsi="Arial"/>
        </w:rPr>
      </w:pPr>
      <w:r w:rsidDel="00000000" w:rsidR="00000000" w:rsidRPr="00000000">
        <w:rPr>
          <w:rFonts w:ascii="Arial" w:cs="Arial" w:eastAsia="Arial" w:hAnsi="Arial"/>
          <w:rtl w:val="0"/>
        </w:rPr>
        <w:t xml:space="preserve">En mérito de lo expuesto, el Concejo Municipal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w:t>
      </w:r>
    </w:p>
    <w:p w:rsidR="00000000" w:rsidDel="00000000" w:rsidP="00000000" w:rsidRDefault="00000000" w:rsidRPr="00000000" w14:paraId="00000014">
      <w:pPr>
        <w:pStyle w:val="Heading3"/>
        <w:keepNext w:val="0"/>
        <w:keepLines w:val="0"/>
        <w:widowControl w:val="0"/>
        <w:spacing w:before="200" w:line="276" w:lineRule="auto"/>
        <w:jc w:val="center"/>
        <w:rPr>
          <w:rFonts w:ascii="Arial" w:cs="Arial" w:eastAsia="Arial" w:hAnsi="Arial"/>
          <w:sz w:val="22"/>
          <w:szCs w:val="22"/>
        </w:rPr>
      </w:pPr>
      <w:bookmarkStart w:colFirst="0" w:colLast="0" w:name="_heading=h.va1pwqzbugy3" w:id="2"/>
      <w:bookmarkEnd w:id="2"/>
      <w:r w:rsidDel="00000000" w:rsidR="00000000" w:rsidRPr="00000000">
        <w:rPr>
          <w:rFonts w:ascii="Arial" w:cs="Arial" w:eastAsia="Arial" w:hAnsi="Arial"/>
          <w:sz w:val="22"/>
          <w:szCs w:val="22"/>
          <w:rtl w:val="0"/>
        </w:rPr>
        <w:t xml:space="preserve">ACUERDA</w:t>
      </w:r>
    </w:p>
    <w:p w:rsidR="00000000" w:rsidDel="00000000" w:rsidP="00000000" w:rsidRDefault="00000000" w:rsidRPr="00000000" w14:paraId="00000015">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PRIMERO. INSTITUCIONALIZACIÓN. </w:t>
      </w:r>
      <w:r w:rsidDel="00000000" w:rsidR="00000000" w:rsidRPr="00000000">
        <w:rPr>
          <w:rFonts w:ascii="Arial" w:cs="Arial" w:eastAsia="Arial" w:hAnsi="Arial"/>
          <w:rtl w:val="0"/>
        </w:rPr>
        <w:t xml:space="preserve">Institucionalizar el </w:t>
      </w:r>
      <w:r w:rsidDel="00000000" w:rsidR="00000000" w:rsidRPr="00000000">
        <w:rPr>
          <w:rFonts w:ascii="Arial" w:cs="Arial" w:eastAsia="Arial" w:hAnsi="Arial"/>
          <w:b w:val="1"/>
          <w:bCs w:val="1"/>
          <w:rtl w:val="0"/>
        </w:rPr>
        <w:t xml:space="preserve">Día Municipal del Deportista</w:t>
      </w:r>
      <w:r w:rsidDel="00000000" w:rsidR="00000000" w:rsidRPr="00000000">
        <w:rPr>
          <w:rFonts w:ascii="Arial" w:cs="Arial" w:eastAsia="Arial" w:hAnsi="Arial"/>
          <w:rtl w:val="0"/>
        </w:rPr>
        <w:t xml:space="preserve"> en el municipio de </w:t>
      </w:r>
      <w:r w:rsidDel="00000000" w:rsidR="00000000" w:rsidRPr="00000000">
        <w:rPr>
          <w:rFonts w:ascii="Arial" w:cs="Arial" w:eastAsia="Arial" w:hAnsi="Arial"/>
          <w:shd w:fill="6aa84f" w:val="clear"/>
          <w:rtl w:val="0"/>
        </w:rPr>
        <w:t xml:space="preserve">Nombre del Municipio, Departamento</w:t>
      </w:r>
      <w:r w:rsidDel="00000000" w:rsidR="00000000" w:rsidRPr="00000000">
        <w:rPr>
          <w:rFonts w:ascii="Arial" w:cs="Arial" w:eastAsia="Arial" w:hAnsi="Arial"/>
          <w:rtl w:val="0"/>
        </w:rPr>
        <w:t xml:space="preserve">.</w:t>
      </w:r>
    </w:p>
    <w:p w:rsidR="00000000" w:rsidDel="00000000" w:rsidP="00000000" w:rsidRDefault="00000000" w:rsidRPr="00000000" w14:paraId="00000016">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SEGUNDO. FECHA DE CELEBRACIÓN. </w:t>
      </w:r>
      <w:r w:rsidDel="00000000" w:rsidR="00000000" w:rsidRPr="00000000">
        <w:rPr>
          <w:rFonts w:ascii="Arial" w:cs="Arial" w:eastAsia="Arial" w:hAnsi="Arial"/>
          <w:rtl w:val="0"/>
        </w:rPr>
        <w:t xml:space="preserve">El Día Municipal del Deportista se celebrará anualmente el día </w:t>
      </w:r>
      <w:r w:rsidDel="00000000" w:rsidR="00000000" w:rsidRPr="00000000">
        <w:rPr>
          <w:rFonts w:ascii="Arial" w:cs="Arial" w:eastAsia="Arial" w:hAnsi="Arial"/>
          <w:highlight w:val="yellow"/>
          <w:rtl w:val="0"/>
        </w:rPr>
        <w:t xml:space="preserve">XX del mes XX</w:t>
      </w:r>
      <w:r w:rsidDel="00000000" w:rsidR="00000000" w:rsidRPr="00000000">
        <w:rPr>
          <w:rFonts w:ascii="Arial" w:cs="Arial" w:eastAsia="Arial" w:hAnsi="Arial"/>
          <w:rtl w:val="0"/>
        </w:rPr>
        <w:t xml:space="preserve"> (o, en su defecto: "en la fecha que defina la Administración Municipal, preferiblemente durante el segundo semestre del año"), mediante actividades deportivas, recreativas, culturales y de reconocimiento</w:t>
      </w:r>
      <w:r w:rsidDel="00000000" w:rsidR="00000000" w:rsidRPr="00000000">
        <w:rPr>
          <w:rtl w:val="0"/>
        </w:rPr>
      </w:r>
    </w:p>
    <w:p w:rsidR="00000000" w:rsidDel="00000000" w:rsidP="00000000" w:rsidRDefault="00000000" w:rsidRPr="00000000" w14:paraId="00000017">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TERCERO. ACTIVIDADES CONMEMORATIVAS. </w:t>
      </w:r>
      <w:r w:rsidDel="00000000" w:rsidR="00000000" w:rsidRPr="00000000">
        <w:rPr>
          <w:rFonts w:ascii="Arial" w:cs="Arial" w:eastAsia="Arial" w:hAnsi="Arial"/>
          <w:rtl w:val="0"/>
        </w:rPr>
        <w:t xml:space="preserve">En el marco del Día Municipal del Deportista, la Administración Municipal promoverá y desarrollará actividades orientadas a:</w:t>
      </w:r>
    </w:p>
    <w:p w:rsidR="00000000" w:rsidDel="00000000" w:rsidP="00000000" w:rsidRDefault="00000000" w:rsidRPr="00000000" w14:paraId="00000018">
      <w:pPr>
        <w:widowControl w:val="0"/>
        <w:numPr>
          <w:ilvl w:val="0"/>
          <w:numId w:val="1"/>
        </w:numPr>
        <w:spacing w:after="240" w:before="20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Exaltar y reconocer la trayectoria, el esfuerzo y los logros de los deportistas del municipio.</w:t>
      </w:r>
    </w:p>
    <w:p w:rsidR="00000000" w:rsidDel="00000000" w:rsidP="00000000" w:rsidRDefault="00000000" w:rsidRPr="00000000" w14:paraId="00000019">
      <w:pPr>
        <w:widowControl w:val="0"/>
        <w:numPr>
          <w:ilvl w:val="0"/>
          <w:numId w:val="1"/>
        </w:numPr>
        <w:spacing w:after="0" w:before="20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Fomentar la práctica del deporte, la recreación y la actividad física en todas las edades.</w:t>
      </w:r>
    </w:p>
    <w:p w:rsidR="00000000" w:rsidDel="00000000" w:rsidP="00000000" w:rsidRDefault="00000000" w:rsidRPr="00000000" w14:paraId="0000001A">
      <w:pPr>
        <w:widowControl w:val="0"/>
        <w:numPr>
          <w:ilvl w:val="0"/>
          <w:numId w:val="1"/>
        </w:numPr>
        <w:spacing w:after="0" w:before="20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Promover valores sociales, la inclusión, la convivencia pacífica y el uso adecuado del tiempo libre.</w:t>
      </w:r>
    </w:p>
    <w:p w:rsidR="00000000" w:rsidDel="00000000" w:rsidP="00000000" w:rsidRDefault="00000000" w:rsidRPr="00000000" w14:paraId="0000001B">
      <w:pPr>
        <w:widowControl w:val="0"/>
        <w:numPr>
          <w:ilvl w:val="0"/>
          <w:numId w:val="1"/>
        </w:numPr>
        <w:spacing w:after="240" w:before="20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Fortalecer los procesos de formación deportiva, el deporte escolar, comunitario y competitivo.</w:t>
      </w:r>
    </w:p>
    <w:p w:rsidR="00000000" w:rsidDel="00000000" w:rsidP="00000000" w:rsidRDefault="00000000" w:rsidRPr="00000000" w14:paraId="0000001C">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CUARTO. RESPONSABILIDAD. </w:t>
      </w:r>
      <w:r w:rsidDel="00000000" w:rsidR="00000000" w:rsidRPr="00000000">
        <w:rPr>
          <w:rFonts w:ascii="Arial" w:cs="Arial" w:eastAsia="Arial" w:hAnsi="Arial"/>
          <w:rtl w:val="0"/>
        </w:rPr>
        <w:t xml:space="preserve">La planeación, organización y ejecución de las actividades del Día Municipal del Deportista estarán a cargo de la Administración Municipal, a través de la dependencia competente en materia de deporte, recreación y actividad física, o quien haga sus veces.</w:t>
      </w:r>
    </w:p>
    <w:p w:rsidR="00000000" w:rsidDel="00000000" w:rsidP="00000000" w:rsidRDefault="00000000" w:rsidRPr="00000000" w14:paraId="0000001D">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QUINTO. COORDINACIÓN INTERINSTITUCIONAL. </w:t>
      </w:r>
      <w:r w:rsidDel="00000000" w:rsidR="00000000" w:rsidRPr="00000000">
        <w:rPr>
          <w:rFonts w:ascii="Arial" w:cs="Arial" w:eastAsia="Arial" w:hAnsi="Arial"/>
          <w:rtl w:val="0"/>
        </w:rPr>
        <w:t xml:space="preserve">La Administración Municipal podrá articular acciones con instituciones educativas, clubes deportivos, ligas, organizaciones comunitarias, sector privado y demás actores del sistema deportivo, con el fin de fortalecer la celebración y el impacto de las actividades programadas.</w:t>
      </w:r>
    </w:p>
    <w:p w:rsidR="00000000" w:rsidDel="00000000" w:rsidP="00000000" w:rsidRDefault="00000000" w:rsidRPr="00000000" w14:paraId="0000001E">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SEXTO. ESTÍMULOS Y RECONOCIMIENTOS. </w:t>
      </w:r>
      <w:r w:rsidDel="00000000" w:rsidR="00000000" w:rsidRPr="00000000">
        <w:rPr>
          <w:rFonts w:ascii="Arial" w:cs="Arial" w:eastAsia="Arial" w:hAnsi="Arial"/>
          <w:rtl w:val="0"/>
        </w:rPr>
        <w:t xml:space="preserve">Como estímulo a la labor deportiva, la Administración Municipal podrá otorgar reconocimientos de carácter simbólico, distinciones, menciones honoríficas o apoyos institucionales a deportistas, entrenadores y gestores deportivos que se destaquen por su desempeño, compromiso, liderazgo y aporte al desarrollo deportivo y social del municipio.</w:t>
      </w:r>
    </w:p>
    <w:p w:rsidR="00000000" w:rsidDel="00000000" w:rsidP="00000000" w:rsidRDefault="00000000" w:rsidRPr="00000000" w14:paraId="0000001F">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Parágrafo. </w:t>
      </w:r>
      <w:r w:rsidDel="00000000" w:rsidR="00000000" w:rsidRPr="00000000">
        <w:rPr>
          <w:rFonts w:ascii="Arial" w:cs="Arial" w:eastAsia="Arial" w:hAnsi="Arial"/>
          <w:rtl w:val="0"/>
        </w:rPr>
        <w:t xml:space="preserve">Los reconocimientos de que trata el presente artículo no comprometen recursos adicionales del presupuesto municipal y se atenderán con cargo a las apropiaciones existentes del sector deporte.</w:t>
      </w:r>
      <w:r w:rsidDel="00000000" w:rsidR="00000000" w:rsidRPr="00000000">
        <w:rPr>
          <w:rtl w:val="0"/>
        </w:rPr>
      </w:r>
    </w:p>
    <w:p w:rsidR="00000000" w:rsidDel="00000000" w:rsidP="00000000" w:rsidRDefault="00000000" w:rsidRPr="00000000" w14:paraId="00000020">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SÉPTIMO. DIFUSIÓN. </w:t>
      </w:r>
      <w:r w:rsidDel="00000000" w:rsidR="00000000" w:rsidRPr="00000000">
        <w:rPr>
          <w:rFonts w:ascii="Arial" w:cs="Arial" w:eastAsia="Arial" w:hAnsi="Arial"/>
          <w:rtl w:val="0"/>
        </w:rPr>
        <w:t xml:space="preserve">La Administración Municipal adoptará las medidas necesarias para la difusión, promoción y divulgación del Día Municipal del Deportista, garantizando la participación amplia de la comunidad.</w:t>
      </w:r>
    </w:p>
    <w:p w:rsidR="00000000" w:rsidDel="00000000" w:rsidP="00000000" w:rsidRDefault="00000000" w:rsidRPr="00000000" w14:paraId="00000021">
      <w:pPr>
        <w:widowControl w:val="0"/>
        <w:spacing w:after="24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OCTAVO. IMPACTO FISCAL.</w:t>
      </w:r>
      <w:r w:rsidDel="00000000" w:rsidR="00000000" w:rsidRPr="00000000">
        <w:rPr>
          <w:rFonts w:ascii="Arial" w:cs="Arial" w:eastAsia="Arial" w:hAnsi="Arial"/>
          <w:rtl w:val="0"/>
        </w:rPr>
        <w:t xml:space="preserve"> La ejecución del presente Acuerdo se realizará con cargo a los recursos apropiados en el presupuesto del sector deporte, recreación y aprovechamiento del tiempo libre, sin que genere gasto adicional obligatorio, en concordancia con el artículo 7 de la Ley 819 de 2003</w:t>
      </w:r>
    </w:p>
    <w:p w:rsidR="00000000" w:rsidDel="00000000" w:rsidP="00000000" w:rsidRDefault="00000000" w:rsidRPr="00000000" w14:paraId="00000022">
      <w:pPr>
        <w:spacing w:after="0" w:before="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NOVENO. VIGENCIA.</w:t>
      </w:r>
      <w:r w:rsidDel="00000000" w:rsidR="00000000" w:rsidRPr="00000000">
        <w:rPr>
          <w:rFonts w:ascii="Arial" w:cs="Arial" w:eastAsia="Arial" w:hAnsi="Arial"/>
          <w:rtl w:val="0"/>
        </w:rPr>
        <w:t xml:space="preserve"> El presente acuerdo rige a partir de la fecha de sanción y publicación. </w:t>
      </w:r>
    </w:p>
    <w:p w:rsidR="00000000" w:rsidDel="00000000" w:rsidP="00000000" w:rsidRDefault="00000000" w:rsidRPr="00000000" w14:paraId="00000023">
      <w:pPr>
        <w:spacing w:after="0" w:before="20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before="200" w:line="240" w:lineRule="auto"/>
        <w:ind w:right="49"/>
        <w:jc w:val="both"/>
        <w:rPr>
          <w:rFonts w:ascii="Arial" w:cs="Arial" w:eastAsia="Arial" w:hAnsi="Arial"/>
        </w:rPr>
      </w:pPr>
      <w:r w:rsidDel="00000000" w:rsidR="00000000" w:rsidRPr="00000000">
        <w:rPr>
          <w:rFonts w:ascii="Arial" w:cs="Arial" w:eastAsia="Arial" w:hAnsi="Arial"/>
          <w:rtl w:val="0"/>
        </w:rPr>
        <w:t xml:space="preserve">Dado en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w:t>
      </w:r>
      <w:r w:rsidDel="00000000" w:rsidR="00000000" w:rsidRPr="00000000">
        <w:rPr>
          <w:rFonts w:ascii="Arial" w:cs="Arial" w:eastAsia="Arial" w:hAnsi="Arial"/>
          <w:shd w:fill="6aa84f" w:val="clear"/>
          <w:rtl w:val="0"/>
        </w:rPr>
        <w:t xml:space="preserve">departamento</w:t>
      </w:r>
      <w:r w:rsidDel="00000000" w:rsidR="00000000" w:rsidRPr="00000000">
        <w:rPr>
          <w:rFonts w:ascii="Arial" w:cs="Arial" w:eastAsia="Arial" w:hAnsi="Arial"/>
          <w:rtl w:val="0"/>
        </w:rPr>
        <w:t xml:space="preserve">, a los </w:t>
      </w:r>
      <w:r w:rsidDel="00000000" w:rsidR="00000000" w:rsidRPr="00000000">
        <w:rPr>
          <w:rFonts w:ascii="Arial" w:cs="Arial" w:eastAsia="Arial" w:hAnsi="Arial"/>
          <w:shd w:fill="6aa84f" w:val="clear"/>
          <w:rtl w:val="0"/>
        </w:rPr>
        <w:t xml:space="preserve">días</w:t>
      </w:r>
      <w:r w:rsidDel="00000000" w:rsidR="00000000" w:rsidRPr="00000000">
        <w:rPr>
          <w:rFonts w:ascii="Arial" w:cs="Arial" w:eastAsia="Arial" w:hAnsi="Arial"/>
          <w:rtl w:val="0"/>
        </w:rPr>
        <w:t xml:space="preserve"> del </w:t>
      </w:r>
      <w:r w:rsidDel="00000000" w:rsidR="00000000" w:rsidRPr="00000000">
        <w:rPr>
          <w:rFonts w:ascii="Arial" w:cs="Arial" w:eastAsia="Arial" w:hAnsi="Arial"/>
          <w:shd w:fill="6aa84f" w:val="clear"/>
          <w:rtl w:val="0"/>
        </w:rPr>
        <w:t xml:space="preserve">mes</w:t>
      </w:r>
      <w:r w:rsidDel="00000000" w:rsidR="00000000" w:rsidRPr="00000000">
        <w:rPr>
          <w:rFonts w:ascii="Arial" w:cs="Arial" w:eastAsia="Arial" w:hAnsi="Arial"/>
          <w:rtl w:val="0"/>
        </w:rPr>
        <w:t xml:space="preserve"> del </w:t>
      </w:r>
      <w:r w:rsidDel="00000000" w:rsidR="00000000" w:rsidRPr="00000000">
        <w:rPr>
          <w:rFonts w:ascii="Arial" w:cs="Arial" w:eastAsia="Arial" w:hAnsi="Arial"/>
          <w:shd w:fill="6aa84f" w:val="clear"/>
          <w:rtl w:val="0"/>
        </w:rPr>
        <w:t xml:space="preserve">año</w:t>
      </w:r>
      <w:r w:rsidDel="00000000" w:rsidR="00000000" w:rsidRPr="00000000">
        <w:rPr>
          <w:rFonts w:ascii="Arial" w:cs="Arial" w:eastAsia="Arial" w:hAnsi="Arial"/>
          <w:rtl w:val="0"/>
        </w:rPr>
        <w:t xml:space="preserve">.</w:t>
      </w:r>
    </w:p>
    <w:p w:rsidR="00000000" w:rsidDel="00000000" w:rsidP="00000000" w:rsidRDefault="00000000" w:rsidRPr="00000000" w14:paraId="00000025">
      <w:pPr>
        <w:spacing w:after="0" w:before="20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26">
      <w:pPr>
        <w:spacing w:after="0" w:before="20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spacing w:after="0" w:before="200" w:line="240" w:lineRule="auto"/>
        <w:jc w:val="center"/>
        <w:rPr>
          <w:rFonts w:ascii="Arial" w:cs="Arial" w:eastAsia="Arial" w:hAnsi="Arial"/>
        </w:rPr>
      </w:pPr>
      <w:r w:rsidDel="00000000" w:rsidR="00000000" w:rsidRPr="00000000">
        <w:rPr>
          <w:rFonts w:ascii="Arial" w:cs="Arial" w:eastAsia="Arial" w:hAnsi="Arial"/>
          <w:b w:val="1"/>
          <w:bCs w:val="1"/>
          <w:rtl w:val="0"/>
        </w:rPr>
        <w:t xml:space="preserve">PUBLÍQUESE, COMUNÍQUESE Y CÚMPLASE</w:t>
      </w:r>
      <w:r w:rsidDel="00000000" w:rsidR="00000000" w:rsidRPr="00000000">
        <w:rPr>
          <w:rFonts w:ascii="Arial" w:cs="Arial" w:eastAsia="Arial" w:hAnsi="Arial"/>
          <w:rtl w:val="0"/>
        </w:rPr>
        <w:t xml:space="preserve">.</w:t>
      </w:r>
    </w:p>
    <w:p w:rsidR="00000000" w:rsidDel="00000000" w:rsidP="00000000" w:rsidRDefault="00000000" w:rsidRPr="00000000" w14:paraId="00000028">
      <w:pPr>
        <w:spacing w:after="0" w:before="20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9">
      <w:pPr>
        <w:spacing w:after="240" w:before="240" w:line="24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EXPOSICIÓN DE MOTIVOS </w:t>
      </w:r>
    </w:p>
    <w:p w:rsidR="00000000" w:rsidDel="00000000" w:rsidP="00000000" w:rsidRDefault="00000000" w:rsidRPr="00000000" w14:paraId="0000002A">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Honorables Concejales:</w:t>
      </w:r>
    </w:p>
    <w:p w:rsidR="00000000" w:rsidDel="00000000" w:rsidP="00000000" w:rsidRDefault="00000000" w:rsidRPr="00000000" w14:paraId="0000002B">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El deporte es, en esencia, una herramienta poderosa de transformación social. La presente iniciativa busca institucionalizar el </w:t>
      </w:r>
      <w:r w:rsidDel="00000000" w:rsidR="00000000" w:rsidRPr="00000000">
        <w:rPr>
          <w:rFonts w:ascii="Arial" w:cs="Arial" w:eastAsia="Arial" w:hAnsi="Arial"/>
          <w:b w:val="1"/>
          <w:bCs w:val="1"/>
          <w:rtl w:val="0"/>
        </w:rPr>
        <w:t xml:space="preserve">"Día Municipal del Deportista"</w:t>
      </w:r>
      <w:r w:rsidDel="00000000" w:rsidR="00000000" w:rsidRPr="00000000">
        <w:rPr>
          <w:rFonts w:ascii="Arial" w:cs="Arial" w:eastAsia="Arial" w:hAnsi="Arial"/>
          <w:rtl w:val="0"/>
        </w:rPr>
        <w:t xml:space="preserve">, como un reconocimiento a quienes, mediante su disciplina, esfuerzo y talento, representan los valores más altos de nuestra sociedad y sirven de ejemplo para las nuevas generaciones.</w:t>
      </w:r>
    </w:p>
    <w:p w:rsidR="00000000" w:rsidDel="00000000" w:rsidP="00000000" w:rsidRDefault="00000000" w:rsidRPr="00000000" w14:paraId="0000002C">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1. Justificación y Propósito</w:t>
      </w:r>
    </w:p>
    <w:p w:rsidR="00000000" w:rsidDel="00000000" w:rsidP="00000000" w:rsidRDefault="00000000" w:rsidRPr="00000000" w14:paraId="0000002D">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Un municipio que apuesta por el deporte es un municipio que apuesta por la salud, la convivencia y la paz. Institucionalizar esta fecha no es solo crear una efeméride; es establecer un compromiso anual de la Administración Municipal para exaltar la labor de nuestras y nuestros deportistas, entrenadoras y entrenadores y formadoras y formadores. El deporte es un derecho fundamental consagrado en nuestra Constitución (Art. 52), y como tal, debe ser promovido desde la institucionalidad con espacios que permitan el reconocimiento público de quienes dedican su vida a la actividad física.</w:t>
      </w:r>
    </w:p>
    <w:p w:rsidR="00000000" w:rsidDel="00000000" w:rsidP="00000000" w:rsidRDefault="00000000" w:rsidRPr="00000000" w14:paraId="0000002E">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2. Impacto Social y en Salud Pública</w:t>
      </w:r>
    </w:p>
    <w:p w:rsidR="00000000" w:rsidDel="00000000" w:rsidP="00000000" w:rsidRDefault="00000000" w:rsidRPr="00000000" w14:paraId="0000002F">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El deporte actúa como una estrategia preventiva frente a diversas problemáticas sociales:</w:t>
      </w:r>
    </w:p>
    <w:p w:rsidR="00000000" w:rsidDel="00000000" w:rsidP="00000000" w:rsidRDefault="00000000" w:rsidRPr="00000000" w14:paraId="00000030">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Salud:</w:t>
      </w:r>
      <w:r w:rsidDel="00000000" w:rsidR="00000000" w:rsidRPr="00000000">
        <w:rPr>
          <w:rFonts w:ascii="Arial" w:cs="Arial" w:eastAsia="Arial" w:hAnsi="Arial"/>
          <w:rtl w:val="0"/>
        </w:rPr>
        <w:t xml:space="preserve"> Reduce los índices de enfermedades no transmisibles y mejora la calidad de vida de nuestra población.</w:t>
      </w:r>
    </w:p>
    <w:p w:rsidR="00000000" w:rsidDel="00000000" w:rsidP="00000000" w:rsidRDefault="00000000" w:rsidRPr="00000000" w14:paraId="00000031">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Convivencia:</w:t>
      </w:r>
      <w:r w:rsidDel="00000000" w:rsidR="00000000" w:rsidRPr="00000000">
        <w:rPr>
          <w:rFonts w:ascii="Arial" w:cs="Arial" w:eastAsia="Arial" w:hAnsi="Arial"/>
          <w:rtl w:val="0"/>
        </w:rPr>
        <w:t xml:space="preserve"> El deporte enseña disciplina, respeto por las reglas, trabajo en equipo y tolerancia, elementos esenciales para una convivencia pacífica.</w:t>
      </w:r>
    </w:p>
    <w:p w:rsidR="00000000" w:rsidDel="00000000" w:rsidP="00000000" w:rsidRDefault="00000000" w:rsidRPr="00000000" w14:paraId="00000032">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Prevención:</w:t>
      </w:r>
      <w:r w:rsidDel="00000000" w:rsidR="00000000" w:rsidRPr="00000000">
        <w:rPr>
          <w:rFonts w:ascii="Arial" w:cs="Arial" w:eastAsia="Arial" w:hAnsi="Arial"/>
          <w:rtl w:val="0"/>
        </w:rPr>
        <w:t xml:space="preserve"> Es la alternativa más efectiva para el aprovechamiento del tiempo libre, alejando a nuestros niños, niñas y jóvenes de los riesgos asociados al consumo de sustancias psicoactivas y la violencia.</w:t>
      </w:r>
    </w:p>
    <w:p w:rsidR="00000000" w:rsidDel="00000000" w:rsidP="00000000" w:rsidRDefault="00000000" w:rsidRPr="00000000" w14:paraId="00000033">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3. Marco Normativo</w:t>
      </w:r>
    </w:p>
    <w:p w:rsidR="00000000" w:rsidDel="00000000" w:rsidP="00000000" w:rsidRDefault="00000000" w:rsidRPr="00000000" w14:paraId="00000034">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Este proyecto se fundamenta en la Ley 181 de 1995 (Ley del Deporte) y la Ley 1967 de 2019, que crearon el marco institucional para que el deporte sea considerado una política pública de carácter social. Al institucionalizar este día, el Concejo Municipal da cumplimiento al deber de fomentar el desarrollo social, cultural y comunitario de nuestros habitantes, tal como lo establece el artículo 311 de la Constitución Política.</w:t>
      </w:r>
    </w:p>
    <w:p w:rsidR="00000000" w:rsidDel="00000000" w:rsidP="00000000" w:rsidRDefault="00000000" w:rsidRPr="00000000" w14:paraId="00000035">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4. El Deporte como Identidad Territorial</w:t>
      </w:r>
    </w:p>
    <w:p w:rsidR="00000000" w:rsidDel="00000000" w:rsidP="00000000" w:rsidRDefault="00000000" w:rsidRPr="00000000" w14:paraId="00000036">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Nuestros deportistas son los mejores embajadores del municipio. Cuando un deportista local compite y triunfa, no solo exalta su nombre, sino que posiciona positivamente a nuestra comunidad ante la región y el país. Este acuerdo permite crear un vínculo más estrecho entre la Administración y los clubes, ligas y organizaciones deportivas, consolidando una verdadera cultura de apoyo al sector deportivo municipal.</w:t>
      </w:r>
    </w:p>
    <w:p w:rsidR="00000000" w:rsidDel="00000000" w:rsidP="00000000" w:rsidRDefault="00000000" w:rsidRPr="00000000" w14:paraId="00000037">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5. Análisis de Impacto Fiscal (Ley 819 de 2003)</w:t>
      </w:r>
    </w:p>
    <w:p w:rsidR="00000000" w:rsidDel="00000000" w:rsidP="00000000" w:rsidRDefault="00000000" w:rsidRPr="00000000" w14:paraId="00000038">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En cumplimiento de lo dispuesto en el artículo 7 de la Ley 819 de 2003, se hace explícito el análisis de impacto fiscal del presente proyecto de acuerdo en los siguientes términos:</w:t>
      </w:r>
    </w:p>
    <w:p w:rsidR="00000000" w:rsidDel="00000000" w:rsidP="00000000" w:rsidRDefault="00000000" w:rsidRPr="00000000" w14:paraId="00000039">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5.1. El presente Acuerdo no ordena gasto público adicional de carácter obligatorio ni crea nuevas partidas presupuestales. La institucionalización del Día Municipal del Deportista tiene un carácter conmemorativo y de reconocimiento, y su redacción es de naturaleza facultativa para la Administración Municipal.</w:t>
      </w:r>
    </w:p>
    <w:p w:rsidR="00000000" w:rsidDel="00000000" w:rsidP="00000000" w:rsidRDefault="00000000" w:rsidRPr="00000000" w14:paraId="0000003A">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5.2. Las actividades conmemorativas, así como los reconocimientos de carácter simbólico previstos, se desarrollarán con cargo a los recursos ya apropiados en el presupuesto anual del sector deporte, recreación y aprovechamiento del tiempo libre, sin que ello implique una modificación al Marco Fiscal de Mediano Plazo del municipio.</w:t>
      </w:r>
    </w:p>
    <w:p w:rsidR="00000000" w:rsidDel="00000000" w:rsidP="00000000" w:rsidRDefault="00000000" w:rsidRPr="00000000" w14:paraId="0000003B">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5.3. En consecuencia, la presente iniciativa es compatible con el Marco Fiscal de Mediano Plazo y con las metas fiscales establecidas por la Administración Municipal, por cuanto se ejecutará dentro de los límites presupuestales existentes.</w:t>
      </w:r>
    </w:p>
    <w:p w:rsidR="00000000" w:rsidDel="00000000" w:rsidP="00000000" w:rsidRDefault="00000000" w:rsidRPr="00000000" w14:paraId="0000003C">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5.4. Conforme a la jurisprudencia de la Corte Constitucional (Sentencias C-502 de 2007, C-911 de 2007 y C-373 de 2010), la carga establecida en la Ley 819 de 2003 se cumple con la presente exposición, sin que constituya un obstáculo insalvable a la iniciativa normativa de la Corporación.</w:t>
      </w:r>
    </w:p>
    <w:p w:rsidR="00000000" w:rsidDel="00000000" w:rsidP="00000000" w:rsidRDefault="00000000" w:rsidRPr="00000000" w14:paraId="0000003D">
      <w:pPr>
        <w:spacing w:after="240" w:before="240" w:line="24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6. Conclusión</w:t>
      </w:r>
    </w:p>
    <w:p w:rsidR="00000000" w:rsidDel="00000000" w:rsidP="00000000" w:rsidRDefault="00000000" w:rsidRPr="00000000" w14:paraId="0000003E">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La aprobación de este proyecto permitirá que el deporte en nuestro municipio deje de ser visto como una actividad aislada y pase a ser reconocido como una prioridad institucional y social. Exaltar a nuestros deportistas es sembrar esperanza en nuestra juventud y fortalecer el tejido social de nuestro territorio.</w:t>
      </w:r>
    </w:p>
    <w:p w:rsidR="00000000" w:rsidDel="00000000" w:rsidP="00000000" w:rsidRDefault="00000000" w:rsidRPr="00000000" w14:paraId="0000003F">
      <w:pPr>
        <w:spacing w:after="240" w:before="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Por las razones expuestas, presento a esta Honorable Corporación el presente Proyecto de Acuerdo para su estudio, debate y aprobación, con la plena convicción de que es una iniciativa que fortalecerá el bienestar de toda nuestra comunidad.</w:t>
      </w:r>
    </w:p>
    <w:p w:rsidR="00000000" w:rsidDel="00000000" w:rsidP="00000000" w:rsidRDefault="00000000" w:rsidRPr="00000000" w14:paraId="00000040">
      <w:pPr>
        <w:spacing w:after="240" w:before="240" w:line="240" w:lineRule="auto"/>
        <w:ind w:left="0" w:firstLine="0"/>
        <w:jc w:val="both"/>
        <w:rPr>
          <w:rFonts w:ascii="Arial" w:cs="Arial" w:eastAsia="Arial" w:hAnsi="Arial"/>
          <w:u w:val="single"/>
        </w:rPr>
      </w:pPr>
      <w:r w:rsidDel="00000000" w:rsidR="00000000" w:rsidRPr="00000000">
        <w:rPr>
          <w:rFonts w:ascii="Arial" w:cs="Arial" w:eastAsia="Arial" w:hAnsi="Arial"/>
          <w:u w:val="single"/>
          <w:rtl w:val="0"/>
        </w:rPr>
        <w:t xml:space="preserve">Sugerencia para completar la exposición de motivos: </w:t>
      </w:r>
    </w:p>
    <w:p w:rsidR="00000000" w:rsidDel="00000000" w:rsidP="00000000" w:rsidRDefault="00000000" w:rsidRPr="00000000" w14:paraId="00000041">
      <w:pPr>
        <w:numPr>
          <w:ilvl w:val="0"/>
          <w:numId w:val="2"/>
        </w:numPr>
        <w:spacing w:after="0" w:afterAutospacing="0" w:before="24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Mencionar el Plan de Desarrollo y metas asociadas para dar soporte al planteamiento y a una posible inversión que se requiera. </w:t>
      </w:r>
    </w:p>
    <w:p w:rsidR="00000000" w:rsidDel="00000000" w:rsidP="00000000" w:rsidRDefault="00000000" w:rsidRPr="00000000" w14:paraId="00000042">
      <w:pPr>
        <w:numPr>
          <w:ilvl w:val="0"/>
          <w:numId w:val="2"/>
        </w:numPr>
        <w:spacing w:after="240" w:before="0" w:before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Mencionar cifras importantes como: número de deportistas locales, clubes deportivos registrados, o éxitos recientes de deportistas del municipio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426D3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26D37"/>
  </w:style>
  <w:style w:type="paragraph" w:styleId="Piedepgina">
    <w:name w:val="footer"/>
    <w:basedOn w:val="Normal"/>
    <w:link w:val="PiedepginaCar"/>
    <w:uiPriority w:val="99"/>
    <w:unhideWhenUsed w:val="1"/>
    <w:rsid w:val="00426D3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26D37"/>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EDNUwisUEaKNU4GW/aRuXKoOMg==">CgMxLjAyDWgubGpqbG0yMnRvbzYyDmgucmkwbHo2dmVqOHFwMg5oLnZhMXB3cXpidWd5MzgAciExajFoUlhWZVAtR19VNkgzdzh6X0hFaEJySXQtSk9aNWw=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2025-01-13T13:52:00Z</dcterms:created>
  <dc:creator>Maria Camila Murcia</dc:creator>
</cp:coreProperties>
</file>